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8E" w:rsidRDefault="00AE0B0D" w:rsidP="00957AB5">
      <w:pPr>
        <w:snapToGrid w:val="0"/>
        <w:spacing w:line="560" w:lineRule="exact"/>
        <w:jc w:val="center"/>
        <w:rPr>
          <w:rFonts w:ascii="方正小标宋简体" w:eastAsia="方正小标宋简体" w:hAnsi="Times New Roman"/>
          <w:sz w:val="44"/>
          <w:szCs w:val="44"/>
        </w:rPr>
      </w:pPr>
      <w:r w:rsidRPr="00AE0B0D">
        <w:rPr>
          <w:rFonts w:ascii="方正小标宋简体" w:eastAsia="方正小标宋简体" w:hAnsi="Times New Roman" w:hint="eastAsia"/>
          <w:sz w:val="44"/>
          <w:szCs w:val="44"/>
        </w:rPr>
        <w:t>山东职业学院201</w:t>
      </w:r>
      <w:r w:rsidR="001A3BAE">
        <w:rPr>
          <w:rFonts w:ascii="方正小标宋简体" w:eastAsia="方正小标宋简体" w:hAnsi="Times New Roman" w:hint="eastAsia"/>
          <w:sz w:val="44"/>
          <w:szCs w:val="44"/>
        </w:rPr>
        <w:t>9</w:t>
      </w:r>
      <w:r w:rsidRPr="00AE0B0D">
        <w:rPr>
          <w:rFonts w:ascii="方正小标宋简体" w:eastAsia="方正小标宋简体" w:hAnsi="Times New Roman" w:hint="eastAsia"/>
          <w:sz w:val="44"/>
          <w:szCs w:val="44"/>
        </w:rPr>
        <w:t>年</w:t>
      </w:r>
      <w:r w:rsidR="00097E8E">
        <w:rPr>
          <w:rFonts w:ascii="方正小标宋简体" w:eastAsia="方正小标宋简体" w:hAnsi="Times New Roman" w:hint="eastAsia"/>
          <w:sz w:val="44"/>
          <w:szCs w:val="44"/>
        </w:rPr>
        <w:t>地铁</w:t>
      </w:r>
      <w:r>
        <w:rPr>
          <w:rFonts w:ascii="方正小标宋简体" w:eastAsia="方正小标宋简体" w:hAnsi="Times New Roman" w:hint="eastAsia"/>
          <w:sz w:val="44"/>
          <w:szCs w:val="44"/>
        </w:rPr>
        <w:t>订单预选班</w:t>
      </w:r>
    </w:p>
    <w:p w:rsidR="00AE0B0D" w:rsidRPr="00AE0B0D" w:rsidRDefault="00AE0B0D" w:rsidP="00957AB5">
      <w:pPr>
        <w:snapToGrid w:val="0"/>
        <w:spacing w:line="560" w:lineRule="exact"/>
        <w:jc w:val="center"/>
        <w:rPr>
          <w:rFonts w:ascii="方正小标宋简体" w:eastAsia="方正小标宋简体" w:hAnsi="Times New Roman"/>
          <w:sz w:val="44"/>
          <w:szCs w:val="44"/>
        </w:rPr>
      </w:pPr>
      <w:r>
        <w:rPr>
          <w:rFonts w:ascii="方正小标宋简体" w:eastAsia="方正小标宋简体" w:hAnsi="Times New Roman" w:hint="eastAsia"/>
          <w:sz w:val="44"/>
          <w:szCs w:val="44"/>
        </w:rPr>
        <w:t>招生计划</w:t>
      </w:r>
    </w:p>
    <w:p w:rsidR="00957AB5" w:rsidRDefault="00957AB5" w:rsidP="00957AB5">
      <w:pPr>
        <w:snapToGrid w:val="0"/>
        <w:spacing w:line="560" w:lineRule="exact"/>
        <w:jc w:val="center"/>
        <w:rPr>
          <w:rFonts w:ascii="仿宋_GB2312" w:eastAsia="仿宋_GB2312" w:hAnsi="仿宋_GB2312" w:cs="仿宋_GB2312"/>
          <w:sz w:val="32"/>
          <w:szCs w:val="32"/>
        </w:rPr>
      </w:pPr>
      <w:r w:rsidRPr="00957AB5">
        <w:rPr>
          <w:rFonts w:ascii="仿宋_GB2312" w:eastAsia="仿宋_GB2312" w:hAnsi="仿宋_GB2312" w:cs="仿宋_GB2312" w:hint="eastAsia"/>
          <w:sz w:val="32"/>
          <w:szCs w:val="32"/>
        </w:rPr>
        <w:t>（企业排名不分先后）</w:t>
      </w:r>
    </w:p>
    <w:p w:rsidR="00957AB5" w:rsidRPr="00957AB5" w:rsidRDefault="00957AB5" w:rsidP="00957AB5">
      <w:pPr>
        <w:snapToGrid w:val="0"/>
        <w:spacing w:line="560" w:lineRule="exact"/>
        <w:jc w:val="center"/>
        <w:rPr>
          <w:rFonts w:ascii="仿宋_GB2312" w:eastAsia="仿宋_GB2312" w:hAnsi="仿宋_GB2312" w:cs="仿宋_GB2312"/>
          <w:sz w:val="32"/>
          <w:szCs w:val="32"/>
        </w:rPr>
      </w:pPr>
    </w:p>
    <w:p w:rsidR="00C44A09" w:rsidRPr="003C7599" w:rsidRDefault="00C44A09" w:rsidP="00957AB5">
      <w:pPr>
        <w:snapToGrid w:val="0"/>
        <w:spacing w:line="560" w:lineRule="exact"/>
        <w:jc w:val="center"/>
        <w:rPr>
          <w:rFonts w:ascii="黑体" w:eastAsia="黑体" w:hAnsi="黑体"/>
          <w:b/>
          <w:sz w:val="32"/>
          <w:szCs w:val="32"/>
        </w:rPr>
      </w:pPr>
      <w:r w:rsidRPr="003C7599">
        <w:rPr>
          <w:rFonts w:ascii="黑体" w:eastAsia="黑体" w:hAnsi="黑体"/>
          <w:b/>
          <w:sz w:val="32"/>
          <w:szCs w:val="32"/>
        </w:rPr>
        <w:t>青岛地铁集团有限公司</w:t>
      </w:r>
      <w:r w:rsidR="00CE6F5D">
        <w:rPr>
          <w:rFonts w:ascii="黑体" w:eastAsia="黑体" w:hAnsi="黑体" w:hint="eastAsia"/>
          <w:b/>
          <w:sz w:val="32"/>
          <w:szCs w:val="32"/>
        </w:rPr>
        <w:t>运营</w:t>
      </w:r>
      <w:r w:rsidR="00D033FF">
        <w:rPr>
          <w:rFonts w:ascii="黑体" w:eastAsia="黑体" w:hAnsi="黑体" w:hint="eastAsia"/>
          <w:b/>
          <w:sz w:val="32"/>
          <w:szCs w:val="32"/>
        </w:rPr>
        <w:t>分</w:t>
      </w:r>
      <w:r w:rsidR="00CE6F5D">
        <w:rPr>
          <w:rFonts w:ascii="黑体" w:eastAsia="黑体" w:hAnsi="黑体" w:hint="eastAsia"/>
          <w:b/>
          <w:sz w:val="32"/>
          <w:szCs w:val="32"/>
        </w:rPr>
        <w:t>公司</w:t>
      </w:r>
      <w:r w:rsidRPr="003C7599">
        <w:rPr>
          <w:rFonts w:ascii="黑体" w:eastAsia="黑体" w:hAnsi="黑体"/>
          <w:b/>
          <w:sz w:val="32"/>
          <w:szCs w:val="32"/>
        </w:rPr>
        <w:t>（青岛地铁）</w:t>
      </w:r>
    </w:p>
    <w:p w:rsidR="005C3F5D" w:rsidRPr="003C7599" w:rsidRDefault="005C3F5D" w:rsidP="00957AB5">
      <w:pPr>
        <w:snapToGrid w:val="0"/>
        <w:spacing w:line="560" w:lineRule="exact"/>
        <w:jc w:val="center"/>
        <w:rPr>
          <w:rFonts w:ascii="黑体" w:eastAsia="黑体" w:hAnsi="黑体"/>
          <w:b/>
          <w:sz w:val="32"/>
          <w:szCs w:val="32"/>
        </w:rPr>
      </w:pPr>
      <w:r w:rsidRPr="003C7599">
        <w:rPr>
          <w:rFonts w:ascii="黑体" w:eastAsia="黑体" w:hAnsi="黑体" w:hint="eastAsia"/>
          <w:b/>
          <w:sz w:val="32"/>
          <w:szCs w:val="32"/>
        </w:rPr>
        <w:t>（山东省招生代码</w:t>
      </w:r>
      <w:r w:rsidRPr="003C7599">
        <w:rPr>
          <w:rFonts w:ascii="黑体" w:eastAsia="黑体" w:hAnsi="黑体"/>
          <w:b/>
          <w:sz w:val="32"/>
          <w:szCs w:val="32"/>
        </w:rPr>
        <w:t>Y020</w:t>
      </w:r>
      <w:r w:rsidRPr="003C7599">
        <w:rPr>
          <w:rFonts w:ascii="黑体" w:eastAsia="黑体" w:hAnsi="黑体" w:hint="eastAsia"/>
          <w:b/>
          <w:sz w:val="32"/>
          <w:szCs w:val="32"/>
        </w:rPr>
        <w:t>）</w:t>
      </w:r>
    </w:p>
    <w:p w:rsidR="00E52B3D" w:rsidRDefault="00E52B3D" w:rsidP="001A3BAE">
      <w:pPr>
        <w:snapToGrid w:val="0"/>
        <w:spacing w:line="560" w:lineRule="exact"/>
        <w:ind w:firstLineChars="200" w:firstLine="640"/>
        <w:rPr>
          <w:rFonts w:ascii="黑体" w:eastAsia="黑体" w:hAnsi="仿宋"/>
          <w:sz w:val="32"/>
          <w:szCs w:val="32"/>
        </w:rPr>
      </w:pPr>
      <w:bookmarkStart w:id="0" w:name="_GoBack"/>
      <w:bookmarkEnd w:id="0"/>
    </w:p>
    <w:p w:rsidR="001A3BAE" w:rsidRPr="001A3BAE" w:rsidRDefault="001A3BAE" w:rsidP="001A3BAE">
      <w:pPr>
        <w:snapToGrid w:val="0"/>
        <w:spacing w:line="560" w:lineRule="exact"/>
        <w:ind w:firstLineChars="200" w:firstLine="640"/>
        <w:rPr>
          <w:rFonts w:ascii="黑体" w:eastAsia="黑体" w:hAnsi="仿宋"/>
          <w:sz w:val="32"/>
          <w:szCs w:val="32"/>
        </w:rPr>
      </w:pPr>
      <w:r w:rsidRPr="001A3BAE">
        <w:rPr>
          <w:rFonts w:ascii="黑体" w:eastAsia="黑体" w:hAnsi="仿宋" w:hint="eastAsia"/>
          <w:sz w:val="32"/>
          <w:szCs w:val="32"/>
        </w:rPr>
        <w:t>一、生源要求</w:t>
      </w:r>
      <w:r w:rsidR="00B9780C">
        <w:rPr>
          <w:rFonts w:ascii="黑体" w:eastAsia="黑体" w:hAnsi="仿宋" w:hint="eastAsia"/>
          <w:sz w:val="32"/>
          <w:szCs w:val="32"/>
        </w:rPr>
        <w:t>与</w:t>
      </w:r>
      <w:r w:rsidR="00B9780C" w:rsidRPr="001A3BAE">
        <w:rPr>
          <w:rFonts w:ascii="黑体" w:eastAsia="黑体" w:hAnsi="仿宋" w:hint="eastAsia"/>
          <w:sz w:val="32"/>
          <w:szCs w:val="32"/>
        </w:rPr>
        <w:t>基本条件</w:t>
      </w:r>
    </w:p>
    <w:p w:rsidR="001A3BAE" w:rsidRPr="001A3BAE" w:rsidRDefault="000C627A" w:rsidP="001A3BAE">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1A3BAE" w:rsidRPr="001A3BAE">
        <w:rPr>
          <w:rFonts w:ascii="仿宋_GB2312" w:eastAsia="仿宋_GB2312" w:hAnsi="仿宋_GB2312" w:cs="仿宋_GB2312" w:hint="eastAsia"/>
          <w:sz w:val="32"/>
          <w:szCs w:val="32"/>
        </w:rPr>
        <w:t>参加2019年普通高等学校招生全国统一考试并达到山东省专科录取线的山东生源（指在山东省参加高考）考生。</w:t>
      </w:r>
    </w:p>
    <w:p w:rsidR="001A3BAE" w:rsidRPr="001A3BAE" w:rsidRDefault="000C627A" w:rsidP="001A3BAE">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1A3BAE" w:rsidRPr="001A3BAE">
        <w:rPr>
          <w:rFonts w:ascii="仿宋_GB2312" w:eastAsia="仿宋_GB2312" w:hAnsi="仿宋_GB2312" w:cs="仿宋_GB2312" w:hint="eastAsia"/>
          <w:sz w:val="32"/>
          <w:szCs w:val="32"/>
        </w:rPr>
        <w:t>年满20周岁及以下的完全民事行为能力人。</w:t>
      </w:r>
    </w:p>
    <w:p w:rsidR="001A3BAE" w:rsidRPr="001A3BAE" w:rsidRDefault="00B9780C" w:rsidP="001A3BAE">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1A3BAE" w:rsidRPr="001A3BAE">
        <w:rPr>
          <w:rFonts w:ascii="仿宋_GB2312" w:eastAsia="仿宋_GB2312" w:hAnsi="仿宋_GB2312" w:cs="仿宋_GB2312" w:hint="eastAsia"/>
          <w:sz w:val="32"/>
          <w:szCs w:val="32"/>
        </w:rPr>
        <w:t>五官端正、普通话良好、无口吃，身体健康，无精神障碍、心脏病及传染性疾病；男生身高165-190cm，女生身高160-180cm（其中：站务运作专业要求男生身高170-190cm）；两眼矫正视力均不低于5.0，辨色力正常，听力正常。</w:t>
      </w:r>
      <w:r w:rsidR="001A3BAE" w:rsidRPr="001A3BAE">
        <w:rPr>
          <w:rFonts w:ascii="仿宋_GB2312" w:eastAsia="仿宋_GB2312" w:hAnsi="仿宋_GB2312" w:cs="仿宋_GB2312"/>
          <w:sz w:val="32"/>
          <w:szCs w:val="32"/>
        </w:rPr>
        <w:t xml:space="preserve"> </w:t>
      </w:r>
    </w:p>
    <w:p w:rsidR="001A3BAE" w:rsidRPr="001A3BAE" w:rsidRDefault="00B9780C" w:rsidP="001A3BAE">
      <w:pPr>
        <w:snapToGrid w:val="0"/>
        <w:spacing w:line="560" w:lineRule="exact"/>
        <w:ind w:firstLineChars="200" w:firstLine="640"/>
        <w:rPr>
          <w:rFonts w:ascii="黑体" w:eastAsia="黑体" w:hAnsi="仿宋"/>
          <w:sz w:val="32"/>
          <w:szCs w:val="32"/>
        </w:rPr>
      </w:pPr>
      <w:r w:rsidRPr="001A3BAE">
        <w:rPr>
          <w:rFonts w:ascii="黑体" w:eastAsia="黑体" w:hAnsi="仿宋" w:hint="eastAsia"/>
          <w:sz w:val="32"/>
          <w:szCs w:val="32"/>
        </w:rPr>
        <w:t>二、</w:t>
      </w:r>
      <w:r w:rsidR="001A3BAE" w:rsidRPr="001A3BAE">
        <w:rPr>
          <w:rFonts w:ascii="黑体" w:eastAsia="黑体" w:hAnsi="仿宋" w:hint="eastAsia"/>
          <w:sz w:val="32"/>
          <w:szCs w:val="32"/>
        </w:rPr>
        <w:t>培养专业及人数</w:t>
      </w:r>
    </w:p>
    <w:p w:rsidR="001A3BAE" w:rsidRPr="001A3BAE" w:rsidRDefault="001A3BAE" w:rsidP="001A3BAE">
      <w:pPr>
        <w:snapToGrid w:val="0"/>
        <w:spacing w:line="560" w:lineRule="exact"/>
        <w:ind w:firstLineChars="200" w:firstLine="640"/>
        <w:rPr>
          <w:rFonts w:ascii="仿宋_GB2312" w:eastAsia="仿宋_GB2312" w:hAnsi="仿宋_GB2312" w:cs="仿宋_GB2312"/>
          <w:sz w:val="32"/>
          <w:szCs w:val="32"/>
        </w:rPr>
      </w:pPr>
      <w:r w:rsidRPr="001A3BAE">
        <w:rPr>
          <w:rFonts w:ascii="仿宋_GB2312" w:eastAsia="仿宋_GB2312" w:hAnsi="仿宋_GB2312" w:cs="仿宋_GB2312"/>
          <w:sz w:val="32"/>
          <w:szCs w:val="32"/>
        </w:rPr>
        <w:t xml:space="preserve">3 </w:t>
      </w:r>
      <w:r w:rsidRPr="001A3BAE">
        <w:rPr>
          <w:rFonts w:ascii="仿宋_GB2312" w:eastAsia="仿宋_GB2312" w:hAnsi="仿宋_GB2312" w:cs="仿宋_GB2312" w:hint="eastAsia"/>
          <w:sz w:val="32"/>
          <w:szCs w:val="32"/>
        </w:rPr>
        <w:t>年制（自录取之日起连续</w:t>
      </w:r>
      <w:r w:rsidRPr="001A3BAE">
        <w:rPr>
          <w:rFonts w:ascii="仿宋_GB2312" w:eastAsia="仿宋_GB2312" w:hAnsi="仿宋_GB2312" w:cs="仿宋_GB2312"/>
          <w:sz w:val="32"/>
          <w:szCs w:val="32"/>
        </w:rPr>
        <w:t>3</w:t>
      </w:r>
      <w:r w:rsidRPr="001A3BAE">
        <w:rPr>
          <w:rFonts w:ascii="仿宋_GB2312" w:eastAsia="仿宋_GB2312" w:hAnsi="仿宋_GB2312" w:cs="仿宋_GB2312" w:hint="eastAsia"/>
          <w:sz w:val="32"/>
          <w:szCs w:val="32"/>
        </w:rPr>
        <w:t>年，不得中断或累计），毕业时取得全日制大专学历，具体要求如下：</w:t>
      </w:r>
    </w:p>
    <w:tbl>
      <w:tblPr>
        <w:tblW w:w="7717"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2706"/>
        <w:gridCol w:w="818"/>
        <w:gridCol w:w="607"/>
        <w:gridCol w:w="607"/>
        <w:gridCol w:w="711"/>
        <w:gridCol w:w="607"/>
      </w:tblGrid>
      <w:tr w:rsidR="00420003" w:rsidRPr="00420003" w:rsidTr="000C627A">
        <w:trPr>
          <w:trHeight w:val="402"/>
          <w:jc w:val="center"/>
        </w:trPr>
        <w:tc>
          <w:tcPr>
            <w:tcW w:w="1661" w:type="dxa"/>
            <w:vMerge w:val="restart"/>
            <w:shd w:val="clear" w:color="auto" w:fill="auto"/>
            <w:noWrap/>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r w:rsidRPr="00420003">
              <w:rPr>
                <w:rFonts w:ascii="仿宋_GB2312" w:eastAsia="仿宋_GB2312" w:hAnsi="仿宋" w:cs="宋体" w:hint="eastAsia"/>
                <w:b/>
                <w:kern w:val="0"/>
                <w:szCs w:val="21"/>
              </w:rPr>
              <w:t>订单培养岗位</w:t>
            </w:r>
          </w:p>
        </w:tc>
        <w:tc>
          <w:tcPr>
            <w:tcW w:w="2706" w:type="dxa"/>
            <w:vMerge w:val="restart"/>
            <w:shd w:val="clear" w:color="auto" w:fill="auto"/>
            <w:noWrap/>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r w:rsidRPr="00420003">
              <w:rPr>
                <w:rFonts w:ascii="仿宋_GB2312" w:eastAsia="仿宋_GB2312" w:hAnsi="仿宋" w:cs="宋体" w:hint="eastAsia"/>
                <w:b/>
                <w:kern w:val="0"/>
                <w:szCs w:val="21"/>
              </w:rPr>
              <w:t>招生专业</w:t>
            </w:r>
          </w:p>
        </w:tc>
        <w:tc>
          <w:tcPr>
            <w:tcW w:w="818" w:type="dxa"/>
            <w:vMerge w:val="restart"/>
            <w:shd w:val="clear" w:color="auto" w:fill="auto"/>
            <w:noWrap/>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r w:rsidRPr="00420003">
              <w:rPr>
                <w:rFonts w:ascii="仿宋_GB2312" w:eastAsia="仿宋_GB2312" w:hAnsi="仿宋" w:cs="宋体" w:hint="eastAsia"/>
                <w:b/>
                <w:kern w:val="0"/>
                <w:szCs w:val="21"/>
              </w:rPr>
              <w:t>人数</w:t>
            </w:r>
          </w:p>
        </w:tc>
        <w:tc>
          <w:tcPr>
            <w:tcW w:w="2532" w:type="dxa"/>
            <w:gridSpan w:val="4"/>
            <w:shd w:val="clear" w:color="auto" w:fill="auto"/>
            <w:noWrap/>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r w:rsidRPr="00420003">
              <w:rPr>
                <w:rFonts w:ascii="仿宋_GB2312" w:eastAsia="仿宋_GB2312" w:hAnsi="仿宋" w:cs="宋体" w:hint="eastAsia"/>
                <w:b/>
                <w:kern w:val="0"/>
                <w:szCs w:val="21"/>
              </w:rPr>
              <w:t>科类及性别比例</w:t>
            </w:r>
          </w:p>
        </w:tc>
      </w:tr>
      <w:tr w:rsidR="00420003" w:rsidRPr="00420003" w:rsidTr="000C627A">
        <w:trPr>
          <w:trHeight w:val="402"/>
          <w:jc w:val="center"/>
        </w:trPr>
        <w:tc>
          <w:tcPr>
            <w:tcW w:w="1661" w:type="dxa"/>
            <w:vMerge/>
            <w:shd w:val="clear" w:color="auto" w:fill="auto"/>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p>
        </w:tc>
        <w:tc>
          <w:tcPr>
            <w:tcW w:w="2706" w:type="dxa"/>
            <w:vMerge/>
            <w:shd w:val="clear" w:color="auto" w:fill="auto"/>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p>
        </w:tc>
        <w:tc>
          <w:tcPr>
            <w:tcW w:w="818" w:type="dxa"/>
            <w:vMerge/>
            <w:shd w:val="clear" w:color="auto" w:fill="auto"/>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p>
        </w:tc>
        <w:tc>
          <w:tcPr>
            <w:tcW w:w="1214" w:type="dxa"/>
            <w:gridSpan w:val="2"/>
            <w:shd w:val="clear" w:color="auto" w:fill="auto"/>
            <w:noWrap/>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r w:rsidRPr="00420003">
              <w:rPr>
                <w:rFonts w:ascii="仿宋_GB2312" w:eastAsia="仿宋_GB2312" w:hAnsi="仿宋" w:cs="宋体" w:hint="eastAsia"/>
                <w:b/>
                <w:kern w:val="0"/>
                <w:szCs w:val="21"/>
              </w:rPr>
              <w:t>文史</w:t>
            </w:r>
          </w:p>
        </w:tc>
        <w:tc>
          <w:tcPr>
            <w:tcW w:w="1318" w:type="dxa"/>
            <w:gridSpan w:val="2"/>
            <w:shd w:val="clear" w:color="auto" w:fill="auto"/>
            <w:noWrap/>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r w:rsidRPr="00420003">
              <w:rPr>
                <w:rFonts w:ascii="仿宋_GB2312" w:eastAsia="仿宋_GB2312" w:hAnsi="仿宋" w:cs="宋体" w:hint="eastAsia"/>
                <w:b/>
                <w:kern w:val="0"/>
                <w:szCs w:val="21"/>
              </w:rPr>
              <w:t>理工</w:t>
            </w:r>
          </w:p>
        </w:tc>
      </w:tr>
      <w:tr w:rsidR="00420003" w:rsidRPr="00420003" w:rsidTr="000C627A">
        <w:trPr>
          <w:trHeight w:val="402"/>
          <w:jc w:val="center"/>
        </w:trPr>
        <w:tc>
          <w:tcPr>
            <w:tcW w:w="1661" w:type="dxa"/>
            <w:vMerge/>
            <w:shd w:val="clear" w:color="auto" w:fill="auto"/>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p>
        </w:tc>
        <w:tc>
          <w:tcPr>
            <w:tcW w:w="2706" w:type="dxa"/>
            <w:vMerge/>
            <w:shd w:val="clear" w:color="auto" w:fill="auto"/>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p>
        </w:tc>
        <w:tc>
          <w:tcPr>
            <w:tcW w:w="818" w:type="dxa"/>
            <w:vMerge/>
            <w:shd w:val="clear" w:color="auto" w:fill="auto"/>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p>
        </w:tc>
        <w:tc>
          <w:tcPr>
            <w:tcW w:w="607" w:type="dxa"/>
            <w:shd w:val="clear" w:color="auto" w:fill="auto"/>
            <w:noWrap/>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r w:rsidRPr="00420003">
              <w:rPr>
                <w:rFonts w:ascii="仿宋_GB2312" w:eastAsia="仿宋_GB2312" w:hAnsi="仿宋" w:cs="宋体" w:hint="eastAsia"/>
                <w:b/>
                <w:kern w:val="0"/>
                <w:szCs w:val="21"/>
              </w:rPr>
              <w:t>男</w:t>
            </w:r>
          </w:p>
        </w:tc>
        <w:tc>
          <w:tcPr>
            <w:tcW w:w="607" w:type="dxa"/>
            <w:shd w:val="clear" w:color="auto" w:fill="auto"/>
            <w:noWrap/>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r w:rsidRPr="00420003">
              <w:rPr>
                <w:rFonts w:ascii="仿宋_GB2312" w:eastAsia="仿宋_GB2312" w:hAnsi="仿宋" w:cs="宋体" w:hint="eastAsia"/>
                <w:b/>
                <w:kern w:val="0"/>
                <w:szCs w:val="21"/>
              </w:rPr>
              <w:t>女</w:t>
            </w:r>
          </w:p>
        </w:tc>
        <w:tc>
          <w:tcPr>
            <w:tcW w:w="711" w:type="dxa"/>
            <w:shd w:val="clear" w:color="auto" w:fill="auto"/>
            <w:noWrap/>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r w:rsidRPr="00420003">
              <w:rPr>
                <w:rFonts w:ascii="仿宋_GB2312" w:eastAsia="仿宋_GB2312" w:hAnsi="仿宋" w:cs="宋体" w:hint="eastAsia"/>
                <w:b/>
                <w:kern w:val="0"/>
                <w:szCs w:val="21"/>
              </w:rPr>
              <w:t>男</w:t>
            </w:r>
          </w:p>
        </w:tc>
        <w:tc>
          <w:tcPr>
            <w:tcW w:w="607" w:type="dxa"/>
            <w:shd w:val="clear" w:color="auto" w:fill="auto"/>
            <w:noWrap/>
            <w:vAlign w:val="center"/>
            <w:hideMark/>
          </w:tcPr>
          <w:p w:rsidR="001A3BAE" w:rsidRPr="00420003" w:rsidRDefault="001A3BAE" w:rsidP="00AE6683">
            <w:pPr>
              <w:widowControl/>
              <w:spacing w:line="276" w:lineRule="auto"/>
              <w:jc w:val="center"/>
              <w:rPr>
                <w:rFonts w:ascii="仿宋_GB2312" w:eastAsia="仿宋_GB2312" w:hAnsi="仿宋" w:cs="宋体"/>
                <w:b/>
                <w:kern w:val="0"/>
                <w:szCs w:val="21"/>
              </w:rPr>
            </w:pPr>
            <w:r w:rsidRPr="00420003">
              <w:rPr>
                <w:rFonts w:ascii="仿宋_GB2312" w:eastAsia="仿宋_GB2312" w:hAnsi="仿宋" w:cs="宋体" w:hint="eastAsia"/>
                <w:b/>
                <w:kern w:val="0"/>
                <w:szCs w:val="21"/>
              </w:rPr>
              <w:t>女</w:t>
            </w:r>
          </w:p>
        </w:tc>
      </w:tr>
      <w:tr w:rsidR="00420003" w:rsidRPr="00420003" w:rsidTr="000C627A">
        <w:trPr>
          <w:trHeight w:val="402"/>
          <w:jc w:val="center"/>
        </w:trPr>
        <w:tc>
          <w:tcPr>
            <w:tcW w:w="1661" w:type="dxa"/>
            <w:shd w:val="clear" w:color="auto" w:fill="auto"/>
            <w:noWrap/>
            <w:vAlign w:val="center"/>
          </w:tcPr>
          <w:p w:rsidR="001A3BAE" w:rsidRPr="00420003" w:rsidRDefault="001A3BAE" w:rsidP="00AE6683">
            <w:pPr>
              <w:spacing w:line="276" w:lineRule="auto"/>
              <w:jc w:val="center"/>
              <w:rPr>
                <w:rFonts w:ascii="仿宋_GB2312" w:eastAsia="仿宋_GB2312" w:hAnsi="仿宋" w:cs="宋体"/>
                <w:szCs w:val="21"/>
              </w:rPr>
            </w:pPr>
            <w:r w:rsidRPr="00420003">
              <w:rPr>
                <w:rFonts w:ascii="仿宋_GB2312" w:eastAsia="仿宋_GB2312" w:hAnsi="仿宋" w:hint="eastAsia"/>
                <w:szCs w:val="21"/>
              </w:rPr>
              <w:t>供电维护</w:t>
            </w:r>
          </w:p>
        </w:tc>
        <w:tc>
          <w:tcPr>
            <w:tcW w:w="2706" w:type="dxa"/>
            <w:shd w:val="clear" w:color="auto" w:fill="auto"/>
            <w:noWrap/>
            <w:vAlign w:val="center"/>
          </w:tcPr>
          <w:p w:rsidR="001A3BAE" w:rsidRPr="00420003" w:rsidRDefault="001A3BAE" w:rsidP="00AE6683">
            <w:pPr>
              <w:spacing w:line="276" w:lineRule="auto"/>
              <w:jc w:val="center"/>
              <w:rPr>
                <w:rFonts w:ascii="仿宋_GB2312" w:eastAsia="仿宋_GB2312" w:hAnsi="仿宋" w:cs="宋体"/>
                <w:szCs w:val="21"/>
              </w:rPr>
            </w:pPr>
            <w:r w:rsidRPr="00420003">
              <w:rPr>
                <w:rFonts w:ascii="仿宋_GB2312" w:eastAsia="仿宋_GB2312" w:hAnsi="仿宋" w:hint="eastAsia"/>
                <w:szCs w:val="21"/>
              </w:rPr>
              <w:t>城市轨道交通供配电技术</w:t>
            </w:r>
          </w:p>
        </w:tc>
        <w:tc>
          <w:tcPr>
            <w:tcW w:w="818"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50</w:t>
            </w: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p>
        </w:tc>
        <w:tc>
          <w:tcPr>
            <w:tcW w:w="711"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46</w:t>
            </w: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4</w:t>
            </w:r>
          </w:p>
        </w:tc>
      </w:tr>
      <w:tr w:rsidR="00420003" w:rsidRPr="00420003" w:rsidTr="000C627A">
        <w:trPr>
          <w:trHeight w:val="402"/>
          <w:jc w:val="center"/>
        </w:trPr>
        <w:tc>
          <w:tcPr>
            <w:tcW w:w="1661" w:type="dxa"/>
            <w:shd w:val="clear" w:color="auto" w:fill="auto"/>
            <w:noWrap/>
            <w:vAlign w:val="center"/>
          </w:tcPr>
          <w:p w:rsidR="001A3BAE" w:rsidRPr="00420003" w:rsidRDefault="001A3BAE" w:rsidP="00AE6683">
            <w:pPr>
              <w:spacing w:line="276" w:lineRule="auto"/>
              <w:jc w:val="center"/>
              <w:rPr>
                <w:rFonts w:ascii="仿宋_GB2312" w:eastAsia="仿宋_GB2312" w:hAnsi="仿宋" w:cs="宋体"/>
                <w:szCs w:val="21"/>
              </w:rPr>
            </w:pPr>
            <w:r w:rsidRPr="00420003">
              <w:rPr>
                <w:rFonts w:ascii="仿宋_GB2312" w:eastAsia="仿宋_GB2312" w:hAnsi="仿宋" w:hint="eastAsia"/>
                <w:szCs w:val="21"/>
              </w:rPr>
              <w:t>机电一体化</w:t>
            </w:r>
          </w:p>
        </w:tc>
        <w:tc>
          <w:tcPr>
            <w:tcW w:w="2706" w:type="dxa"/>
            <w:shd w:val="clear" w:color="auto" w:fill="auto"/>
            <w:noWrap/>
            <w:vAlign w:val="center"/>
          </w:tcPr>
          <w:p w:rsidR="001A3BAE" w:rsidRPr="00420003" w:rsidRDefault="001A3BAE" w:rsidP="00AE6683">
            <w:pPr>
              <w:spacing w:line="276" w:lineRule="auto"/>
              <w:jc w:val="center"/>
              <w:rPr>
                <w:rFonts w:ascii="仿宋_GB2312" w:eastAsia="仿宋_GB2312" w:hAnsi="仿宋" w:cs="宋体"/>
                <w:szCs w:val="21"/>
              </w:rPr>
            </w:pPr>
            <w:r w:rsidRPr="00420003">
              <w:rPr>
                <w:rFonts w:ascii="仿宋_GB2312" w:eastAsia="仿宋_GB2312" w:hAnsi="仿宋" w:hint="eastAsia"/>
                <w:szCs w:val="21"/>
              </w:rPr>
              <w:t>城市轨道交通机电技术</w:t>
            </w:r>
          </w:p>
        </w:tc>
        <w:tc>
          <w:tcPr>
            <w:tcW w:w="818"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30</w:t>
            </w: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p>
        </w:tc>
        <w:tc>
          <w:tcPr>
            <w:tcW w:w="711"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30</w:t>
            </w: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p>
        </w:tc>
      </w:tr>
      <w:tr w:rsidR="00420003" w:rsidRPr="00420003" w:rsidTr="000C627A">
        <w:trPr>
          <w:trHeight w:val="402"/>
          <w:jc w:val="center"/>
        </w:trPr>
        <w:tc>
          <w:tcPr>
            <w:tcW w:w="1661" w:type="dxa"/>
            <w:shd w:val="clear" w:color="auto" w:fill="auto"/>
            <w:noWrap/>
            <w:vAlign w:val="center"/>
          </w:tcPr>
          <w:p w:rsidR="001A3BAE" w:rsidRPr="00420003" w:rsidRDefault="001A3BAE" w:rsidP="00AE6683">
            <w:pPr>
              <w:spacing w:line="276" w:lineRule="auto"/>
              <w:jc w:val="center"/>
              <w:rPr>
                <w:rFonts w:ascii="仿宋_GB2312" w:eastAsia="仿宋_GB2312" w:hAnsi="仿宋" w:cs="宋体"/>
                <w:szCs w:val="21"/>
              </w:rPr>
            </w:pPr>
            <w:r w:rsidRPr="00420003">
              <w:rPr>
                <w:rFonts w:ascii="仿宋_GB2312" w:eastAsia="仿宋_GB2312" w:hAnsi="仿宋" w:hint="eastAsia"/>
                <w:szCs w:val="21"/>
              </w:rPr>
              <w:t>站务运作</w:t>
            </w:r>
          </w:p>
        </w:tc>
        <w:tc>
          <w:tcPr>
            <w:tcW w:w="2706" w:type="dxa"/>
            <w:shd w:val="clear" w:color="auto" w:fill="auto"/>
            <w:noWrap/>
            <w:vAlign w:val="center"/>
          </w:tcPr>
          <w:p w:rsidR="001A3BAE" w:rsidRPr="00420003" w:rsidRDefault="001A3BAE" w:rsidP="00AE6683">
            <w:pPr>
              <w:spacing w:line="276" w:lineRule="auto"/>
              <w:jc w:val="center"/>
              <w:rPr>
                <w:rFonts w:ascii="仿宋_GB2312" w:eastAsia="仿宋_GB2312" w:hAnsi="仿宋" w:cs="宋体"/>
                <w:szCs w:val="21"/>
              </w:rPr>
            </w:pPr>
            <w:r w:rsidRPr="00420003">
              <w:rPr>
                <w:rFonts w:ascii="仿宋_GB2312" w:eastAsia="仿宋_GB2312" w:hAnsi="仿宋" w:hint="eastAsia"/>
                <w:szCs w:val="21"/>
              </w:rPr>
              <w:t>城市轨道交通运营管理</w:t>
            </w:r>
          </w:p>
        </w:tc>
        <w:tc>
          <w:tcPr>
            <w:tcW w:w="818"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40</w:t>
            </w: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13</w:t>
            </w: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7</w:t>
            </w:r>
          </w:p>
        </w:tc>
        <w:tc>
          <w:tcPr>
            <w:tcW w:w="711"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13</w:t>
            </w: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7</w:t>
            </w:r>
          </w:p>
        </w:tc>
      </w:tr>
      <w:tr w:rsidR="00420003" w:rsidRPr="00420003" w:rsidTr="000C627A">
        <w:trPr>
          <w:trHeight w:val="402"/>
          <w:jc w:val="center"/>
        </w:trPr>
        <w:tc>
          <w:tcPr>
            <w:tcW w:w="1661" w:type="dxa"/>
            <w:shd w:val="clear" w:color="auto" w:fill="auto"/>
            <w:noWrap/>
            <w:vAlign w:val="center"/>
          </w:tcPr>
          <w:p w:rsidR="001A3BAE" w:rsidRPr="00420003" w:rsidRDefault="001A3BAE" w:rsidP="00AE6683">
            <w:pPr>
              <w:spacing w:line="276" w:lineRule="auto"/>
              <w:jc w:val="center"/>
              <w:rPr>
                <w:rFonts w:ascii="仿宋_GB2312" w:eastAsia="仿宋_GB2312" w:hAnsi="仿宋" w:cs="宋体"/>
                <w:szCs w:val="21"/>
              </w:rPr>
            </w:pPr>
            <w:r w:rsidRPr="00420003">
              <w:rPr>
                <w:rFonts w:ascii="仿宋_GB2312" w:eastAsia="仿宋_GB2312" w:hAnsi="仿宋" w:hint="eastAsia"/>
                <w:szCs w:val="21"/>
              </w:rPr>
              <w:t>工</w:t>
            </w:r>
            <w:proofErr w:type="gramStart"/>
            <w:r w:rsidRPr="00420003">
              <w:rPr>
                <w:rFonts w:ascii="仿宋_GB2312" w:eastAsia="仿宋_GB2312" w:hAnsi="仿宋" w:hint="eastAsia"/>
                <w:szCs w:val="21"/>
              </w:rPr>
              <w:t>务</w:t>
            </w:r>
            <w:proofErr w:type="gramEnd"/>
          </w:p>
        </w:tc>
        <w:tc>
          <w:tcPr>
            <w:tcW w:w="2706" w:type="dxa"/>
            <w:shd w:val="clear" w:color="auto" w:fill="auto"/>
            <w:noWrap/>
            <w:vAlign w:val="center"/>
          </w:tcPr>
          <w:p w:rsidR="001A3BAE" w:rsidRPr="00420003" w:rsidRDefault="001A3BAE" w:rsidP="00AE6683">
            <w:pPr>
              <w:spacing w:line="276" w:lineRule="auto"/>
              <w:jc w:val="center"/>
              <w:rPr>
                <w:rFonts w:ascii="仿宋_GB2312" w:eastAsia="仿宋_GB2312" w:hAnsi="仿宋" w:cs="宋体"/>
                <w:szCs w:val="21"/>
              </w:rPr>
            </w:pPr>
            <w:r w:rsidRPr="00420003">
              <w:rPr>
                <w:rFonts w:ascii="仿宋_GB2312" w:eastAsia="仿宋_GB2312" w:hAnsi="仿宋" w:hint="eastAsia"/>
                <w:szCs w:val="21"/>
              </w:rPr>
              <w:t>铁道工程技术</w:t>
            </w:r>
          </w:p>
        </w:tc>
        <w:tc>
          <w:tcPr>
            <w:tcW w:w="818"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50</w:t>
            </w: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p>
        </w:tc>
        <w:tc>
          <w:tcPr>
            <w:tcW w:w="711"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50</w:t>
            </w: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p>
        </w:tc>
      </w:tr>
      <w:tr w:rsidR="00420003" w:rsidRPr="00420003" w:rsidTr="000C627A">
        <w:trPr>
          <w:trHeight w:val="402"/>
          <w:jc w:val="center"/>
        </w:trPr>
        <w:tc>
          <w:tcPr>
            <w:tcW w:w="1661" w:type="dxa"/>
            <w:shd w:val="clear" w:color="auto" w:fill="auto"/>
            <w:noWrap/>
            <w:vAlign w:val="center"/>
          </w:tcPr>
          <w:p w:rsidR="001A3BAE" w:rsidRPr="00420003" w:rsidRDefault="001A3BAE" w:rsidP="00AE6683">
            <w:pPr>
              <w:spacing w:line="276" w:lineRule="auto"/>
              <w:jc w:val="center"/>
              <w:rPr>
                <w:rFonts w:ascii="仿宋_GB2312" w:eastAsia="仿宋_GB2312" w:hAnsi="仿宋" w:cs="宋体"/>
                <w:szCs w:val="21"/>
              </w:rPr>
            </w:pPr>
            <w:r w:rsidRPr="00420003">
              <w:rPr>
                <w:rFonts w:ascii="仿宋_GB2312" w:eastAsia="仿宋_GB2312" w:hAnsi="仿宋" w:hint="eastAsia"/>
                <w:szCs w:val="21"/>
              </w:rPr>
              <w:t>车辆驾驶</w:t>
            </w:r>
          </w:p>
        </w:tc>
        <w:tc>
          <w:tcPr>
            <w:tcW w:w="2706" w:type="dxa"/>
            <w:shd w:val="clear" w:color="auto" w:fill="auto"/>
            <w:noWrap/>
            <w:vAlign w:val="center"/>
          </w:tcPr>
          <w:p w:rsidR="001A3BAE" w:rsidRPr="00420003" w:rsidRDefault="001A3BAE" w:rsidP="00AE6683">
            <w:pPr>
              <w:spacing w:line="276" w:lineRule="auto"/>
              <w:jc w:val="center"/>
              <w:rPr>
                <w:rFonts w:ascii="仿宋_GB2312" w:eastAsia="仿宋_GB2312" w:hAnsi="仿宋" w:cs="宋体"/>
                <w:szCs w:val="21"/>
              </w:rPr>
            </w:pPr>
            <w:r w:rsidRPr="00420003">
              <w:rPr>
                <w:rFonts w:ascii="仿宋_GB2312" w:eastAsia="仿宋_GB2312" w:hAnsi="仿宋" w:hint="eastAsia"/>
                <w:szCs w:val="21"/>
              </w:rPr>
              <w:t>城市轨道交通车辆技术</w:t>
            </w:r>
          </w:p>
        </w:tc>
        <w:tc>
          <w:tcPr>
            <w:tcW w:w="818"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30</w:t>
            </w: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p>
        </w:tc>
        <w:tc>
          <w:tcPr>
            <w:tcW w:w="711"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r w:rsidRPr="00420003">
              <w:rPr>
                <w:rFonts w:ascii="仿宋_GB2312" w:eastAsia="仿宋_GB2312" w:hAnsi="仿宋" w:hint="eastAsia"/>
                <w:szCs w:val="21"/>
              </w:rPr>
              <w:t>30</w:t>
            </w:r>
          </w:p>
        </w:tc>
        <w:tc>
          <w:tcPr>
            <w:tcW w:w="607" w:type="dxa"/>
            <w:shd w:val="clear" w:color="auto" w:fill="auto"/>
            <w:noWrap/>
            <w:vAlign w:val="center"/>
          </w:tcPr>
          <w:p w:rsidR="001A3BAE" w:rsidRPr="00420003" w:rsidRDefault="001A3BAE" w:rsidP="00AE6683">
            <w:pPr>
              <w:spacing w:line="276" w:lineRule="auto"/>
              <w:jc w:val="center"/>
              <w:rPr>
                <w:rFonts w:ascii="仿宋_GB2312" w:eastAsia="仿宋_GB2312" w:hAnsi="仿宋"/>
                <w:szCs w:val="21"/>
              </w:rPr>
            </w:pPr>
          </w:p>
        </w:tc>
      </w:tr>
      <w:tr w:rsidR="00420003" w:rsidRPr="00420003" w:rsidTr="000C627A">
        <w:trPr>
          <w:trHeight w:val="402"/>
          <w:jc w:val="center"/>
        </w:trPr>
        <w:tc>
          <w:tcPr>
            <w:tcW w:w="1661" w:type="dxa"/>
            <w:shd w:val="clear" w:color="auto" w:fill="auto"/>
            <w:noWrap/>
            <w:vAlign w:val="center"/>
          </w:tcPr>
          <w:p w:rsidR="001A3BAE" w:rsidRPr="00420003" w:rsidRDefault="001A3BAE" w:rsidP="00AE6683">
            <w:pPr>
              <w:widowControl/>
              <w:spacing w:line="276" w:lineRule="auto"/>
              <w:jc w:val="center"/>
              <w:rPr>
                <w:rFonts w:ascii="仿宋_GB2312" w:eastAsia="仿宋_GB2312" w:hAnsi="仿宋" w:cs="宋体"/>
                <w:kern w:val="0"/>
                <w:szCs w:val="21"/>
              </w:rPr>
            </w:pPr>
            <w:r w:rsidRPr="00420003">
              <w:rPr>
                <w:rFonts w:ascii="仿宋_GB2312" w:eastAsia="仿宋_GB2312" w:hAnsi="仿宋" w:cs="宋体" w:hint="eastAsia"/>
                <w:kern w:val="0"/>
                <w:szCs w:val="21"/>
              </w:rPr>
              <w:t>合计</w:t>
            </w:r>
          </w:p>
        </w:tc>
        <w:tc>
          <w:tcPr>
            <w:tcW w:w="2706" w:type="dxa"/>
            <w:shd w:val="clear" w:color="auto" w:fill="auto"/>
            <w:noWrap/>
            <w:vAlign w:val="center"/>
          </w:tcPr>
          <w:p w:rsidR="001A3BAE" w:rsidRPr="00420003" w:rsidRDefault="001A3BAE" w:rsidP="00AE6683">
            <w:pPr>
              <w:widowControl/>
              <w:spacing w:line="276" w:lineRule="auto"/>
              <w:jc w:val="center"/>
              <w:rPr>
                <w:rFonts w:ascii="仿宋_GB2312" w:eastAsia="仿宋_GB2312" w:hAnsi="仿宋" w:cs="宋体"/>
                <w:kern w:val="0"/>
                <w:szCs w:val="21"/>
              </w:rPr>
            </w:pPr>
          </w:p>
        </w:tc>
        <w:tc>
          <w:tcPr>
            <w:tcW w:w="818" w:type="dxa"/>
            <w:shd w:val="clear" w:color="auto" w:fill="auto"/>
            <w:noWrap/>
            <w:vAlign w:val="center"/>
          </w:tcPr>
          <w:p w:rsidR="001A3BAE" w:rsidRPr="00420003" w:rsidRDefault="001A3BAE" w:rsidP="00AE6683">
            <w:pPr>
              <w:widowControl/>
              <w:spacing w:line="276" w:lineRule="auto"/>
              <w:jc w:val="center"/>
              <w:rPr>
                <w:rFonts w:ascii="仿宋_GB2312" w:eastAsia="仿宋_GB2312" w:hAnsi="仿宋" w:cs="宋体"/>
                <w:kern w:val="0"/>
                <w:szCs w:val="21"/>
              </w:rPr>
            </w:pPr>
            <w:r w:rsidRPr="00420003">
              <w:rPr>
                <w:rFonts w:ascii="仿宋_GB2312" w:eastAsia="仿宋_GB2312" w:hAnsi="仿宋" w:cs="宋体" w:hint="eastAsia"/>
                <w:kern w:val="0"/>
                <w:szCs w:val="21"/>
              </w:rPr>
              <w:t>200</w:t>
            </w:r>
          </w:p>
        </w:tc>
        <w:tc>
          <w:tcPr>
            <w:tcW w:w="607" w:type="dxa"/>
            <w:shd w:val="clear" w:color="auto" w:fill="auto"/>
            <w:noWrap/>
            <w:vAlign w:val="center"/>
          </w:tcPr>
          <w:p w:rsidR="001A3BAE" w:rsidRPr="00420003" w:rsidRDefault="001A3BAE" w:rsidP="00AE6683">
            <w:pPr>
              <w:widowControl/>
              <w:spacing w:line="276" w:lineRule="auto"/>
              <w:jc w:val="center"/>
              <w:rPr>
                <w:rFonts w:ascii="仿宋_GB2312" w:eastAsia="仿宋_GB2312" w:hAnsi="仿宋" w:cs="宋体"/>
                <w:kern w:val="0"/>
                <w:szCs w:val="21"/>
              </w:rPr>
            </w:pPr>
            <w:r w:rsidRPr="00420003">
              <w:rPr>
                <w:rFonts w:ascii="仿宋_GB2312" w:eastAsia="仿宋_GB2312" w:hAnsi="仿宋" w:cs="宋体" w:hint="eastAsia"/>
                <w:kern w:val="0"/>
                <w:szCs w:val="21"/>
              </w:rPr>
              <w:t>13</w:t>
            </w:r>
          </w:p>
        </w:tc>
        <w:tc>
          <w:tcPr>
            <w:tcW w:w="607" w:type="dxa"/>
            <w:shd w:val="clear" w:color="auto" w:fill="auto"/>
            <w:noWrap/>
            <w:vAlign w:val="center"/>
          </w:tcPr>
          <w:p w:rsidR="001A3BAE" w:rsidRPr="00420003" w:rsidRDefault="001A3BAE" w:rsidP="00AE6683">
            <w:pPr>
              <w:widowControl/>
              <w:spacing w:line="276" w:lineRule="auto"/>
              <w:jc w:val="center"/>
              <w:rPr>
                <w:rFonts w:ascii="仿宋_GB2312" w:eastAsia="仿宋_GB2312" w:hAnsi="仿宋" w:cs="宋体"/>
                <w:kern w:val="0"/>
                <w:szCs w:val="21"/>
              </w:rPr>
            </w:pPr>
            <w:r w:rsidRPr="00420003">
              <w:rPr>
                <w:rFonts w:ascii="仿宋_GB2312" w:eastAsia="仿宋_GB2312" w:hAnsi="仿宋" w:cs="宋体" w:hint="eastAsia"/>
                <w:kern w:val="0"/>
                <w:szCs w:val="21"/>
              </w:rPr>
              <w:t>7</w:t>
            </w:r>
          </w:p>
        </w:tc>
        <w:tc>
          <w:tcPr>
            <w:tcW w:w="711" w:type="dxa"/>
            <w:shd w:val="clear" w:color="auto" w:fill="auto"/>
            <w:noWrap/>
            <w:vAlign w:val="center"/>
          </w:tcPr>
          <w:p w:rsidR="001A3BAE" w:rsidRPr="00420003" w:rsidRDefault="001A3BAE" w:rsidP="00AE6683">
            <w:pPr>
              <w:widowControl/>
              <w:spacing w:line="276" w:lineRule="auto"/>
              <w:jc w:val="center"/>
              <w:rPr>
                <w:rFonts w:ascii="仿宋_GB2312" w:eastAsia="仿宋_GB2312" w:hAnsi="仿宋" w:cs="宋体"/>
                <w:kern w:val="0"/>
                <w:szCs w:val="21"/>
              </w:rPr>
            </w:pPr>
            <w:r w:rsidRPr="00420003">
              <w:rPr>
                <w:rFonts w:ascii="仿宋_GB2312" w:eastAsia="仿宋_GB2312" w:hAnsi="仿宋" w:cs="宋体" w:hint="eastAsia"/>
                <w:kern w:val="0"/>
                <w:szCs w:val="21"/>
              </w:rPr>
              <w:t>169</w:t>
            </w:r>
          </w:p>
        </w:tc>
        <w:tc>
          <w:tcPr>
            <w:tcW w:w="607" w:type="dxa"/>
            <w:shd w:val="clear" w:color="auto" w:fill="auto"/>
            <w:noWrap/>
            <w:vAlign w:val="center"/>
          </w:tcPr>
          <w:p w:rsidR="001A3BAE" w:rsidRPr="00420003" w:rsidRDefault="001A3BAE" w:rsidP="00AE6683">
            <w:pPr>
              <w:widowControl/>
              <w:spacing w:line="276" w:lineRule="auto"/>
              <w:jc w:val="center"/>
              <w:rPr>
                <w:rFonts w:ascii="仿宋_GB2312" w:eastAsia="仿宋_GB2312" w:hAnsi="仿宋" w:cs="宋体"/>
                <w:kern w:val="0"/>
                <w:szCs w:val="21"/>
              </w:rPr>
            </w:pPr>
            <w:r w:rsidRPr="00420003">
              <w:rPr>
                <w:rFonts w:ascii="仿宋_GB2312" w:eastAsia="仿宋_GB2312" w:hAnsi="仿宋" w:cs="宋体" w:hint="eastAsia"/>
                <w:kern w:val="0"/>
                <w:szCs w:val="21"/>
              </w:rPr>
              <w:t>11</w:t>
            </w:r>
          </w:p>
        </w:tc>
      </w:tr>
    </w:tbl>
    <w:p w:rsidR="00BF1538" w:rsidRDefault="00BF1538" w:rsidP="00957AB5">
      <w:pPr>
        <w:snapToGrid w:val="0"/>
        <w:spacing w:line="560" w:lineRule="exact"/>
        <w:jc w:val="center"/>
        <w:rPr>
          <w:rFonts w:ascii="黑体" w:eastAsia="黑体" w:hAnsi="黑体"/>
          <w:b/>
          <w:sz w:val="30"/>
          <w:szCs w:val="30"/>
        </w:rPr>
      </w:pPr>
    </w:p>
    <w:p w:rsidR="00C44A09" w:rsidRPr="003C7599" w:rsidRDefault="00C44A09" w:rsidP="00957AB5">
      <w:pPr>
        <w:snapToGrid w:val="0"/>
        <w:spacing w:line="560" w:lineRule="exact"/>
        <w:jc w:val="center"/>
        <w:rPr>
          <w:rFonts w:ascii="黑体" w:eastAsia="黑体" w:hAnsi="黑体"/>
          <w:b/>
          <w:sz w:val="32"/>
          <w:szCs w:val="32"/>
        </w:rPr>
      </w:pPr>
      <w:r w:rsidRPr="003C7599">
        <w:rPr>
          <w:rFonts w:ascii="黑体" w:eastAsia="黑体" w:hAnsi="黑体" w:hint="eastAsia"/>
          <w:b/>
          <w:sz w:val="32"/>
          <w:szCs w:val="32"/>
        </w:rPr>
        <w:t>杭州</w:t>
      </w:r>
      <w:r w:rsidRPr="003C7599">
        <w:rPr>
          <w:rFonts w:ascii="黑体" w:eastAsia="黑体" w:hAnsi="黑体"/>
          <w:b/>
          <w:sz w:val="32"/>
          <w:szCs w:val="32"/>
        </w:rPr>
        <w:t>地铁集团有限责任公司</w:t>
      </w:r>
      <w:r w:rsidR="00AD7C26" w:rsidRPr="003C7599">
        <w:rPr>
          <w:rFonts w:ascii="黑体" w:eastAsia="黑体" w:hAnsi="黑体" w:hint="eastAsia"/>
          <w:b/>
          <w:sz w:val="32"/>
          <w:szCs w:val="32"/>
        </w:rPr>
        <w:t>运营分公司</w:t>
      </w:r>
      <w:r w:rsidRPr="003C7599">
        <w:rPr>
          <w:rFonts w:ascii="黑体" w:eastAsia="黑体" w:hAnsi="黑体" w:hint="eastAsia"/>
          <w:b/>
          <w:sz w:val="32"/>
          <w:szCs w:val="32"/>
        </w:rPr>
        <w:t>（杭州地铁）</w:t>
      </w:r>
    </w:p>
    <w:p w:rsidR="00E52B3D" w:rsidRDefault="00E52B3D" w:rsidP="00B9780C">
      <w:pPr>
        <w:snapToGrid w:val="0"/>
        <w:spacing w:line="560" w:lineRule="exact"/>
        <w:ind w:firstLineChars="200" w:firstLine="640"/>
        <w:rPr>
          <w:rFonts w:ascii="黑体" w:eastAsia="黑体" w:hAnsi="仿宋"/>
          <w:sz w:val="32"/>
          <w:szCs w:val="32"/>
        </w:rPr>
      </w:pPr>
    </w:p>
    <w:p w:rsidR="00B9780C" w:rsidRPr="001A3BAE" w:rsidRDefault="00B9780C" w:rsidP="00B9780C">
      <w:pPr>
        <w:snapToGrid w:val="0"/>
        <w:spacing w:line="560" w:lineRule="exact"/>
        <w:ind w:firstLineChars="200" w:firstLine="640"/>
        <w:rPr>
          <w:rFonts w:ascii="黑体" w:eastAsia="黑体" w:hAnsi="仿宋"/>
          <w:sz w:val="32"/>
          <w:szCs w:val="32"/>
        </w:rPr>
      </w:pPr>
      <w:r w:rsidRPr="001A3BAE">
        <w:rPr>
          <w:rFonts w:ascii="黑体" w:eastAsia="黑体" w:hAnsi="仿宋" w:hint="eastAsia"/>
          <w:sz w:val="32"/>
          <w:szCs w:val="32"/>
        </w:rPr>
        <w:t>一、生源要求</w:t>
      </w:r>
      <w:r>
        <w:rPr>
          <w:rFonts w:ascii="黑体" w:eastAsia="黑体" w:hAnsi="仿宋" w:hint="eastAsia"/>
          <w:sz w:val="32"/>
          <w:szCs w:val="32"/>
        </w:rPr>
        <w:t>与</w:t>
      </w:r>
      <w:r w:rsidRPr="001A3BAE">
        <w:rPr>
          <w:rFonts w:ascii="黑体" w:eastAsia="黑体" w:hAnsi="仿宋" w:hint="eastAsia"/>
          <w:sz w:val="32"/>
          <w:szCs w:val="32"/>
        </w:rPr>
        <w:t>基本条件</w:t>
      </w:r>
    </w:p>
    <w:p w:rsidR="00420003" w:rsidRPr="00420003" w:rsidRDefault="00420003" w:rsidP="00420003">
      <w:pPr>
        <w:snapToGrid w:val="0"/>
        <w:spacing w:line="560" w:lineRule="exact"/>
        <w:ind w:firstLineChars="200" w:firstLine="640"/>
        <w:rPr>
          <w:rFonts w:ascii="仿宋_GB2312" w:eastAsia="仿宋_GB2312" w:hAnsi="仿宋_GB2312" w:cs="仿宋_GB2312"/>
          <w:sz w:val="32"/>
          <w:szCs w:val="32"/>
        </w:rPr>
      </w:pPr>
      <w:r w:rsidRPr="00420003">
        <w:rPr>
          <w:rFonts w:ascii="仿宋_GB2312" w:eastAsia="仿宋_GB2312" w:hAnsi="仿宋_GB2312" w:cs="仿宋_GB2312" w:hint="eastAsia"/>
          <w:sz w:val="32"/>
          <w:szCs w:val="32"/>
        </w:rPr>
        <w:t>1.浙江籍贯，杭州地区为主。当本地生源不足时，另行协商。</w:t>
      </w:r>
    </w:p>
    <w:p w:rsidR="00420003" w:rsidRPr="00420003" w:rsidRDefault="00420003" w:rsidP="00420003">
      <w:pPr>
        <w:snapToGrid w:val="0"/>
        <w:spacing w:line="560" w:lineRule="exact"/>
        <w:ind w:firstLineChars="200" w:firstLine="640"/>
        <w:rPr>
          <w:rFonts w:ascii="仿宋_GB2312" w:eastAsia="仿宋_GB2312" w:hAnsi="仿宋_GB2312" w:cs="仿宋_GB2312"/>
          <w:sz w:val="32"/>
          <w:szCs w:val="32"/>
        </w:rPr>
      </w:pPr>
      <w:r w:rsidRPr="00420003">
        <w:rPr>
          <w:rFonts w:ascii="仿宋_GB2312" w:eastAsia="仿宋_GB2312" w:hAnsi="仿宋_GB2312" w:cs="仿宋_GB2312" w:hint="eastAsia"/>
          <w:sz w:val="32"/>
          <w:szCs w:val="32"/>
        </w:rPr>
        <w:t>2.身体健康、无缺陷，五官端正，无任何慢性疾病、心脏、传染病、色盲、色弱、口吃、精神病家族史。</w:t>
      </w:r>
    </w:p>
    <w:p w:rsidR="00420003" w:rsidRPr="00420003" w:rsidRDefault="00420003" w:rsidP="00420003">
      <w:pPr>
        <w:snapToGrid w:val="0"/>
        <w:spacing w:line="560" w:lineRule="exact"/>
        <w:ind w:firstLineChars="200" w:firstLine="640"/>
        <w:rPr>
          <w:rFonts w:ascii="仿宋_GB2312" w:eastAsia="仿宋_GB2312" w:hAnsi="仿宋_GB2312" w:cs="仿宋_GB2312"/>
          <w:sz w:val="32"/>
          <w:szCs w:val="32"/>
        </w:rPr>
      </w:pPr>
      <w:r w:rsidRPr="00420003">
        <w:rPr>
          <w:rFonts w:ascii="仿宋_GB2312" w:eastAsia="仿宋_GB2312" w:hAnsi="仿宋_GB2312" w:cs="仿宋_GB2312" w:hint="eastAsia"/>
          <w:sz w:val="32"/>
          <w:szCs w:val="32"/>
        </w:rPr>
        <w:t>3.城市轨道交通车辆技术（驾驶方向，</w:t>
      </w:r>
      <w:r w:rsidRPr="00420003">
        <w:rPr>
          <w:rFonts w:ascii="仿宋_GB2312" w:eastAsia="仿宋_GB2312" w:hAnsi="仿宋_GB2312" w:cs="仿宋_GB2312"/>
          <w:sz w:val="32"/>
          <w:szCs w:val="32"/>
        </w:rPr>
        <w:t>电客车驾驶</w:t>
      </w:r>
      <w:r w:rsidRPr="00420003">
        <w:rPr>
          <w:rFonts w:ascii="仿宋_GB2312" w:eastAsia="仿宋_GB2312" w:hAnsi="仿宋_GB2312" w:cs="仿宋_GB2312" w:hint="eastAsia"/>
          <w:sz w:val="32"/>
          <w:szCs w:val="32"/>
        </w:rPr>
        <w:t>）专业限男性，身高不低于170cm，</w:t>
      </w:r>
      <w:r w:rsidRPr="00420003">
        <w:rPr>
          <w:rFonts w:ascii="仿宋_GB2312" w:eastAsia="仿宋_GB2312" w:hAnsi="仿宋_GB2312" w:cs="仿宋_GB2312"/>
          <w:sz w:val="32"/>
          <w:szCs w:val="32"/>
        </w:rPr>
        <w:t>双眼</w:t>
      </w:r>
      <w:proofErr w:type="gramStart"/>
      <w:r w:rsidRPr="00420003">
        <w:rPr>
          <w:rFonts w:ascii="仿宋_GB2312" w:eastAsia="仿宋_GB2312" w:hAnsi="仿宋_GB2312" w:cs="仿宋_GB2312"/>
          <w:sz w:val="32"/>
          <w:szCs w:val="32"/>
        </w:rPr>
        <w:t>裸视力</w:t>
      </w:r>
      <w:proofErr w:type="gramEnd"/>
      <w:r w:rsidRPr="00420003">
        <w:rPr>
          <w:rFonts w:ascii="仿宋_GB2312" w:eastAsia="仿宋_GB2312" w:hAnsi="仿宋_GB2312" w:cs="仿宋_GB2312"/>
          <w:sz w:val="32"/>
          <w:szCs w:val="32"/>
        </w:rPr>
        <w:t>4.8及以上或矫正视力不低于5.0，且心理测试须合格。</w:t>
      </w:r>
    </w:p>
    <w:p w:rsidR="00420003" w:rsidRPr="00420003" w:rsidRDefault="00420003" w:rsidP="00420003">
      <w:pPr>
        <w:snapToGrid w:val="0"/>
        <w:spacing w:line="560" w:lineRule="exact"/>
        <w:ind w:firstLineChars="200" w:firstLine="640"/>
        <w:rPr>
          <w:rFonts w:ascii="仿宋_GB2312" w:eastAsia="仿宋_GB2312" w:hAnsi="仿宋_GB2312" w:cs="仿宋_GB2312"/>
          <w:sz w:val="32"/>
          <w:szCs w:val="32"/>
        </w:rPr>
      </w:pPr>
      <w:r w:rsidRPr="00420003">
        <w:rPr>
          <w:rFonts w:ascii="仿宋_GB2312" w:eastAsia="仿宋_GB2312" w:hAnsi="仿宋_GB2312" w:cs="仿宋_GB2312" w:hint="eastAsia"/>
          <w:sz w:val="32"/>
          <w:szCs w:val="32"/>
        </w:rPr>
        <w:t>4.学生能从身体和心理上适应地铁倒班工作制和单工种作业特点，并且热爱地铁工作，愿意为地铁事业贡献力量。</w:t>
      </w:r>
    </w:p>
    <w:p w:rsidR="00420003" w:rsidRPr="00420003" w:rsidRDefault="00420003" w:rsidP="00420003">
      <w:pPr>
        <w:snapToGrid w:val="0"/>
        <w:spacing w:line="560" w:lineRule="exact"/>
        <w:ind w:firstLineChars="200" w:firstLine="640"/>
        <w:rPr>
          <w:rFonts w:ascii="黑体" w:eastAsia="黑体" w:hAnsi="仿宋"/>
          <w:sz w:val="32"/>
          <w:szCs w:val="32"/>
        </w:rPr>
      </w:pPr>
      <w:r w:rsidRPr="00420003">
        <w:rPr>
          <w:rFonts w:ascii="黑体" w:eastAsia="黑体" w:hAnsi="仿宋" w:hint="eastAsia"/>
          <w:sz w:val="32"/>
          <w:szCs w:val="32"/>
        </w:rPr>
        <w:t>二、培养专业及人数</w:t>
      </w:r>
    </w:p>
    <w:tbl>
      <w:tblPr>
        <w:tblW w:w="7553" w:type="dxa"/>
        <w:jc w:val="center"/>
        <w:tblInd w:w="93" w:type="dxa"/>
        <w:tblLook w:val="04A0" w:firstRow="1" w:lastRow="0" w:firstColumn="1" w:lastColumn="0" w:noHBand="0" w:noVBand="1"/>
      </w:tblPr>
      <w:tblGrid>
        <w:gridCol w:w="1661"/>
        <w:gridCol w:w="3756"/>
        <w:gridCol w:w="818"/>
        <w:gridCol w:w="711"/>
        <w:gridCol w:w="607"/>
      </w:tblGrid>
      <w:tr w:rsidR="00420003" w:rsidRPr="00420003" w:rsidTr="000C627A">
        <w:trPr>
          <w:trHeight w:val="270"/>
          <w:jc w:val="center"/>
        </w:trPr>
        <w:tc>
          <w:tcPr>
            <w:tcW w:w="1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0003" w:rsidRPr="00420003" w:rsidRDefault="00420003" w:rsidP="00AE6683">
            <w:pPr>
              <w:widowControl/>
              <w:spacing w:line="276" w:lineRule="auto"/>
              <w:jc w:val="center"/>
              <w:rPr>
                <w:rFonts w:ascii="仿宋_GB2312" w:eastAsia="仿宋_GB2312" w:hAnsi="宋体" w:cs="宋体"/>
                <w:b/>
                <w:color w:val="000000"/>
                <w:kern w:val="0"/>
                <w:szCs w:val="21"/>
              </w:rPr>
            </w:pPr>
            <w:r w:rsidRPr="00420003">
              <w:rPr>
                <w:rFonts w:ascii="仿宋_GB2312" w:eastAsia="仿宋_GB2312" w:hAnsi="宋体" w:cs="宋体" w:hint="eastAsia"/>
                <w:b/>
                <w:color w:val="000000"/>
                <w:kern w:val="0"/>
                <w:szCs w:val="21"/>
              </w:rPr>
              <w:t>订单培养岗位</w:t>
            </w:r>
          </w:p>
        </w:tc>
        <w:tc>
          <w:tcPr>
            <w:tcW w:w="375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0003" w:rsidRPr="00420003" w:rsidRDefault="00420003" w:rsidP="00AE6683">
            <w:pPr>
              <w:widowControl/>
              <w:spacing w:line="276" w:lineRule="auto"/>
              <w:jc w:val="center"/>
              <w:rPr>
                <w:rFonts w:ascii="仿宋_GB2312" w:eastAsia="仿宋_GB2312" w:hAnsi="宋体" w:cs="宋体"/>
                <w:b/>
                <w:color w:val="000000"/>
                <w:kern w:val="0"/>
                <w:szCs w:val="21"/>
              </w:rPr>
            </w:pPr>
            <w:r w:rsidRPr="00420003">
              <w:rPr>
                <w:rFonts w:ascii="仿宋_GB2312" w:eastAsia="仿宋_GB2312" w:hAnsi="宋体" w:cs="宋体" w:hint="eastAsia"/>
                <w:b/>
                <w:color w:val="000000"/>
                <w:kern w:val="0"/>
                <w:szCs w:val="21"/>
              </w:rPr>
              <w:t>招生专业</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20003" w:rsidRPr="00420003" w:rsidRDefault="00420003" w:rsidP="00AE6683">
            <w:pPr>
              <w:widowControl/>
              <w:spacing w:line="276" w:lineRule="auto"/>
              <w:jc w:val="center"/>
              <w:rPr>
                <w:rFonts w:ascii="仿宋_GB2312" w:eastAsia="仿宋_GB2312" w:hAnsi="宋体" w:cs="宋体"/>
                <w:b/>
                <w:color w:val="000000"/>
                <w:kern w:val="0"/>
                <w:szCs w:val="21"/>
              </w:rPr>
            </w:pPr>
            <w:r w:rsidRPr="00420003">
              <w:rPr>
                <w:rFonts w:ascii="仿宋_GB2312" w:eastAsia="仿宋_GB2312" w:hAnsi="宋体" w:cs="宋体" w:hint="eastAsia"/>
                <w:b/>
                <w:color w:val="000000"/>
                <w:kern w:val="0"/>
                <w:szCs w:val="21"/>
              </w:rPr>
              <w:t>人数</w:t>
            </w:r>
          </w:p>
        </w:tc>
        <w:tc>
          <w:tcPr>
            <w:tcW w:w="1318" w:type="dxa"/>
            <w:gridSpan w:val="2"/>
            <w:tcBorders>
              <w:top w:val="single" w:sz="4" w:space="0" w:color="auto"/>
              <w:left w:val="nil"/>
              <w:bottom w:val="single" w:sz="4" w:space="0" w:color="auto"/>
              <w:right w:val="single" w:sz="4" w:space="0" w:color="auto"/>
            </w:tcBorders>
            <w:shd w:val="clear" w:color="auto" w:fill="auto"/>
            <w:noWrap/>
            <w:vAlign w:val="center"/>
            <w:hideMark/>
          </w:tcPr>
          <w:p w:rsidR="00420003" w:rsidRPr="00420003" w:rsidRDefault="00420003" w:rsidP="00AE6683">
            <w:pPr>
              <w:widowControl/>
              <w:spacing w:line="276" w:lineRule="auto"/>
              <w:jc w:val="center"/>
              <w:rPr>
                <w:rFonts w:ascii="仿宋_GB2312" w:eastAsia="仿宋_GB2312" w:hAnsi="宋体" w:cs="宋体"/>
                <w:b/>
                <w:color w:val="000000"/>
                <w:kern w:val="0"/>
                <w:szCs w:val="21"/>
              </w:rPr>
            </w:pPr>
            <w:r w:rsidRPr="00420003">
              <w:rPr>
                <w:rFonts w:ascii="仿宋_GB2312" w:eastAsia="仿宋_GB2312" w:hAnsi="宋体" w:cs="宋体" w:hint="eastAsia"/>
                <w:b/>
                <w:color w:val="000000"/>
                <w:kern w:val="0"/>
                <w:szCs w:val="21"/>
              </w:rPr>
              <w:t>性别比例</w:t>
            </w:r>
          </w:p>
        </w:tc>
      </w:tr>
      <w:tr w:rsidR="00420003" w:rsidRPr="00420003" w:rsidTr="000C627A">
        <w:trPr>
          <w:trHeight w:val="270"/>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420003" w:rsidRPr="00420003" w:rsidRDefault="00420003" w:rsidP="00AE6683">
            <w:pPr>
              <w:widowControl/>
              <w:spacing w:line="276" w:lineRule="auto"/>
              <w:jc w:val="center"/>
              <w:rPr>
                <w:rFonts w:ascii="仿宋_GB2312" w:eastAsia="仿宋_GB2312" w:hAnsi="宋体" w:cs="宋体"/>
                <w:b/>
                <w:color w:val="000000"/>
                <w:kern w:val="0"/>
                <w:szCs w:val="21"/>
              </w:rPr>
            </w:pPr>
          </w:p>
        </w:tc>
        <w:tc>
          <w:tcPr>
            <w:tcW w:w="3756" w:type="dxa"/>
            <w:vMerge/>
            <w:tcBorders>
              <w:top w:val="single" w:sz="4" w:space="0" w:color="auto"/>
              <w:left w:val="single" w:sz="4" w:space="0" w:color="auto"/>
              <w:bottom w:val="single" w:sz="4" w:space="0" w:color="auto"/>
              <w:right w:val="single" w:sz="4" w:space="0" w:color="auto"/>
            </w:tcBorders>
            <w:vAlign w:val="center"/>
            <w:hideMark/>
          </w:tcPr>
          <w:p w:rsidR="00420003" w:rsidRPr="00420003" w:rsidRDefault="00420003" w:rsidP="00AE6683">
            <w:pPr>
              <w:widowControl/>
              <w:spacing w:line="276" w:lineRule="auto"/>
              <w:jc w:val="center"/>
              <w:rPr>
                <w:rFonts w:ascii="仿宋_GB2312" w:eastAsia="仿宋_GB2312" w:hAnsi="宋体" w:cs="宋体"/>
                <w:b/>
                <w:color w:val="000000"/>
                <w:kern w:val="0"/>
                <w:szCs w:val="21"/>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420003" w:rsidRPr="00420003" w:rsidRDefault="00420003" w:rsidP="00AE6683">
            <w:pPr>
              <w:widowControl/>
              <w:spacing w:line="276" w:lineRule="auto"/>
              <w:jc w:val="center"/>
              <w:rPr>
                <w:rFonts w:ascii="仿宋_GB2312" w:eastAsia="仿宋_GB2312" w:hAnsi="宋体" w:cs="宋体"/>
                <w:b/>
                <w:color w:val="000000"/>
                <w:kern w:val="0"/>
                <w:szCs w:val="21"/>
              </w:rPr>
            </w:pPr>
          </w:p>
        </w:tc>
        <w:tc>
          <w:tcPr>
            <w:tcW w:w="711" w:type="dxa"/>
            <w:tcBorders>
              <w:top w:val="nil"/>
              <w:left w:val="nil"/>
              <w:bottom w:val="single" w:sz="4" w:space="0" w:color="auto"/>
              <w:right w:val="single" w:sz="4" w:space="0" w:color="auto"/>
            </w:tcBorders>
            <w:shd w:val="clear" w:color="auto" w:fill="auto"/>
            <w:noWrap/>
            <w:vAlign w:val="center"/>
            <w:hideMark/>
          </w:tcPr>
          <w:p w:rsidR="00420003" w:rsidRPr="00420003" w:rsidRDefault="00420003" w:rsidP="00AE6683">
            <w:pPr>
              <w:widowControl/>
              <w:spacing w:line="276" w:lineRule="auto"/>
              <w:jc w:val="center"/>
              <w:rPr>
                <w:rFonts w:ascii="仿宋_GB2312" w:eastAsia="仿宋_GB2312" w:hAnsi="宋体" w:cs="宋体"/>
                <w:b/>
                <w:color w:val="000000"/>
                <w:kern w:val="0"/>
                <w:szCs w:val="21"/>
              </w:rPr>
            </w:pPr>
            <w:r w:rsidRPr="00420003">
              <w:rPr>
                <w:rFonts w:ascii="仿宋_GB2312" w:eastAsia="仿宋_GB2312" w:hAnsi="宋体" w:cs="宋体" w:hint="eastAsia"/>
                <w:b/>
                <w:color w:val="000000"/>
                <w:kern w:val="0"/>
                <w:szCs w:val="21"/>
              </w:rPr>
              <w:t>男</w:t>
            </w:r>
          </w:p>
        </w:tc>
        <w:tc>
          <w:tcPr>
            <w:tcW w:w="607" w:type="dxa"/>
            <w:tcBorders>
              <w:top w:val="nil"/>
              <w:left w:val="nil"/>
              <w:bottom w:val="single" w:sz="4" w:space="0" w:color="auto"/>
              <w:right w:val="single" w:sz="4" w:space="0" w:color="auto"/>
            </w:tcBorders>
            <w:shd w:val="clear" w:color="auto" w:fill="auto"/>
            <w:noWrap/>
            <w:vAlign w:val="center"/>
            <w:hideMark/>
          </w:tcPr>
          <w:p w:rsidR="00420003" w:rsidRPr="00420003" w:rsidRDefault="00420003" w:rsidP="00AE6683">
            <w:pPr>
              <w:widowControl/>
              <w:spacing w:line="276" w:lineRule="auto"/>
              <w:jc w:val="center"/>
              <w:rPr>
                <w:rFonts w:ascii="仿宋_GB2312" w:eastAsia="仿宋_GB2312" w:hAnsi="宋体" w:cs="宋体"/>
                <w:b/>
                <w:color w:val="000000"/>
                <w:kern w:val="0"/>
                <w:szCs w:val="21"/>
              </w:rPr>
            </w:pPr>
            <w:r w:rsidRPr="00420003">
              <w:rPr>
                <w:rFonts w:ascii="仿宋_GB2312" w:eastAsia="仿宋_GB2312" w:hAnsi="宋体" w:cs="宋体" w:hint="eastAsia"/>
                <w:b/>
                <w:color w:val="000000"/>
                <w:kern w:val="0"/>
                <w:szCs w:val="21"/>
              </w:rPr>
              <w:t>女</w:t>
            </w:r>
          </w:p>
        </w:tc>
      </w:tr>
      <w:tr w:rsidR="00420003" w:rsidRPr="00420003" w:rsidTr="000C627A">
        <w:trPr>
          <w:trHeight w:val="270"/>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地铁列车驾驶</w:t>
            </w:r>
          </w:p>
        </w:tc>
        <w:tc>
          <w:tcPr>
            <w:tcW w:w="3756" w:type="dxa"/>
            <w:tcBorders>
              <w:top w:val="single" w:sz="4" w:space="0" w:color="auto"/>
              <w:left w:val="nil"/>
              <w:bottom w:val="single" w:sz="4" w:space="0" w:color="auto"/>
              <w:right w:val="single" w:sz="4" w:space="0" w:color="auto"/>
            </w:tcBorders>
            <w:shd w:val="clear" w:color="auto" w:fill="auto"/>
            <w:noWrap/>
            <w:vAlign w:val="center"/>
            <w:hideMark/>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城市轨道交通车辆技术（驾驶方向）</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40</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40</w:t>
            </w:r>
          </w:p>
        </w:tc>
        <w:tc>
          <w:tcPr>
            <w:tcW w:w="607"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p>
        </w:tc>
      </w:tr>
      <w:tr w:rsidR="00420003" w:rsidRPr="00420003" w:rsidTr="000C627A">
        <w:trPr>
          <w:trHeight w:val="270"/>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供电维护</w:t>
            </w:r>
          </w:p>
        </w:tc>
        <w:tc>
          <w:tcPr>
            <w:tcW w:w="3756"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城市轨道交通供配电技术</w:t>
            </w:r>
          </w:p>
        </w:tc>
        <w:tc>
          <w:tcPr>
            <w:tcW w:w="818"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30</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30</w:t>
            </w:r>
          </w:p>
        </w:tc>
        <w:tc>
          <w:tcPr>
            <w:tcW w:w="607"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p>
        </w:tc>
      </w:tr>
      <w:tr w:rsidR="00420003" w:rsidRPr="00420003" w:rsidTr="000C627A">
        <w:trPr>
          <w:trHeight w:val="270"/>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轨道维护</w:t>
            </w:r>
          </w:p>
        </w:tc>
        <w:tc>
          <w:tcPr>
            <w:tcW w:w="3756"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铁道工程技术</w:t>
            </w:r>
          </w:p>
        </w:tc>
        <w:tc>
          <w:tcPr>
            <w:tcW w:w="818"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30</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30</w:t>
            </w:r>
          </w:p>
        </w:tc>
        <w:tc>
          <w:tcPr>
            <w:tcW w:w="607"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p>
        </w:tc>
      </w:tr>
      <w:tr w:rsidR="00420003" w:rsidRPr="00420003" w:rsidTr="000C627A">
        <w:trPr>
          <w:trHeight w:val="270"/>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合计</w:t>
            </w:r>
          </w:p>
        </w:tc>
        <w:tc>
          <w:tcPr>
            <w:tcW w:w="3756"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p>
        </w:tc>
        <w:tc>
          <w:tcPr>
            <w:tcW w:w="818"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100</w:t>
            </w:r>
          </w:p>
        </w:tc>
        <w:tc>
          <w:tcPr>
            <w:tcW w:w="711"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r w:rsidRPr="00420003">
              <w:rPr>
                <w:rFonts w:ascii="仿宋_GB2312" w:eastAsia="仿宋_GB2312" w:hAnsi="宋体" w:cs="宋体" w:hint="eastAsia"/>
                <w:color w:val="000000"/>
                <w:kern w:val="0"/>
                <w:szCs w:val="21"/>
              </w:rPr>
              <w:t>100</w:t>
            </w:r>
          </w:p>
        </w:tc>
        <w:tc>
          <w:tcPr>
            <w:tcW w:w="607" w:type="dxa"/>
            <w:tcBorders>
              <w:top w:val="single" w:sz="4" w:space="0" w:color="auto"/>
              <w:left w:val="nil"/>
              <w:bottom w:val="single" w:sz="4" w:space="0" w:color="auto"/>
              <w:right w:val="single" w:sz="4" w:space="0" w:color="auto"/>
            </w:tcBorders>
            <w:shd w:val="clear" w:color="auto" w:fill="auto"/>
            <w:noWrap/>
            <w:vAlign w:val="center"/>
          </w:tcPr>
          <w:p w:rsidR="00420003" w:rsidRPr="00420003" w:rsidRDefault="00420003" w:rsidP="00AE6683">
            <w:pPr>
              <w:widowControl/>
              <w:spacing w:line="276" w:lineRule="auto"/>
              <w:jc w:val="center"/>
              <w:rPr>
                <w:rFonts w:ascii="仿宋_GB2312" w:eastAsia="仿宋_GB2312" w:hAnsi="宋体" w:cs="宋体"/>
                <w:color w:val="000000"/>
                <w:kern w:val="0"/>
                <w:szCs w:val="21"/>
              </w:rPr>
            </w:pPr>
          </w:p>
        </w:tc>
      </w:tr>
    </w:tbl>
    <w:p w:rsidR="00420003" w:rsidRDefault="00420003" w:rsidP="00957AB5">
      <w:pPr>
        <w:snapToGrid w:val="0"/>
        <w:spacing w:line="560" w:lineRule="exact"/>
        <w:jc w:val="center"/>
        <w:rPr>
          <w:rFonts w:ascii="黑体" w:eastAsia="黑体" w:hAnsi="黑体"/>
          <w:b/>
          <w:sz w:val="30"/>
          <w:szCs w:val="30"/>
          <w:highlight w:val="lightGray"/>
        </w:rPr>
      </w:pPr>
    </w:p>
    <w:p w:rsidR="00CD5C6D" w:rsidRPr="003C7599" w:rsidRDefault="00CD5C6D" w:rsidP="00CD5C6D">
      <w:pPr>
        <w:snapToGrid w:val="0"/>
        <w:spacing w:line="560" w:lineRule="exact"/>
        <w:jc w:val="center"/>
        <w:rPr>
          <w:rFonts w:ascii="黑体" w:eastAsia="黑体" w:hAnsi="黑体"/>
          <w:b/>
          <w:sz w:val="32"/>
          <w:szCs w:val="32"/>
        </w:rPr>
      </w:pPr>
      <w:proofErr w:type="gramStart"/>
      <w:r w:rsidRPr="003C7599">
        <w:rPr>
          <w:rFonts w:ascii="黑体" w:eastAsia="黑体" w:hAnsi="黑体"/>
          <w:b/>
          <w:sz w:val="32"/>
          <w:szCs w:val="32"/>
        </w:rPr>
        <w:t>杭州杭港地铁有限公司</w:t>
      </w:r>
      <w:proofErr w:type="gramEnd"/>
      <w:r w:rsidRPr="003C7599">
        <w:rPr>
          <w:rFonts w:ascii="黑体" w:eastAsia="黑体" w:hAnsi="黑体"/>
          <w:b/>
          <w:sz w:val="32"/>
          <w:szCs w:val="32"/>
        </w:rPr>
        <w:t>（</w:t>
      </w:r>
      <w:proofErr w:type="gramStart"/>
      <w:r w:rsidRPr="003C7599">
        <w:rPr>
          <w:rFonts w:ascii="黑体" w:eastAsia="黑体" w:hAnsi="黑体"/>
          <w:b/>
          <w:sz w:val="32"/>
          <w:szCs w:val="32"/>
        </w:rPr>
        <w:t>杭港地铁</w:t>
      </w:r>
      <w:proofErr w:type="gramEnd"/>
      <w:r w:rsidRPr="003C7599">
        <w:rPr>
          <w:rFonts w:ascii="黑体" w:eastAsia="黑体" w:hAnsi="黑体"/>
          <w:b/>
          <w:sz w:val="32"/>
          <w:szCs w:val="32"/>
        </w:rPr>
        <w:t>）</w:t>
      </w:r>
    </w:p>
    <w:p w:rsidR="00E52B3D" w:rsidRDefault="00E52B3D" w:rsidP="00B9780C">
      <w:pPr>
        <w:snapToGrid w:val="0"/>
        <w:spacing w:line="560" w:lineRule="exact"/>
        <w:ind w:firstLineChars="200" w:firstLine="640"/>
        <w:rPr>
          <w:rFonts w:ascii="黑体" w:eastAsia="黑体" w:hAnsi="仿宋"/>
          <w:sz w:val="32"/>
          <w:szCs w:val="32"/>
        </w:rPr>
      </w:pPr>
    </w:p>
    <w:p w:rsidR="00B9780C" w:rsidRPr="001A3BAE" w:rsidRDefault="00B9780C" w:rsidP="00B9780C">
      <w:pPr>
        <w:snapToGrid w:val="0"/>
        <w:spacing w:line="560" w:lineRule="exact"/>
        <w:ind w:firstLineChars="200" w:firstLine="640"/>
        <w:rPr>
          <w:rFonts w:ascii="黑体" w:eastAsia="黑体" w:hAnsi="仿宋"/>
          <w:sz w:val="32"/>
          <w:szCs w:val="32"/>
        </w:rPr>
      </w:pPr>
      <w:r w:rsidRPr="001A3BAE">
        <w:rPr>
          <w:rFonts w:ascii="黑体" w:eastAsia="黑体" w:hAnsi="仿宋" w:hint="eastAsia"/>
          <w:sz w:val="32"/>
          <w:szCs w:val="32"/>
        </w:rPr>
        <w:t>一、生源要求</w:t>
      </w:r>
      <w:r>
        <w:rPr>
          <w:rFonts w:ascii="黑体" w:eastAsia="黑体" w:hAnsi="仿宋" w:hint="eastAsia"/>
          <w:sz w:val="32"/>
          <w:szCs w:val="32"/>
        </w:rPr>
        <w:t>与</w:t>
      </w:r>
      <w:r w:rsidRPr="001A3BAE">
        <w:rPr>
          <w:rFonts w:ascii="黑体" w:eastAsia="黑体" w:hAnsi="仿宋" w:hint="eastAsia"/>
          <w:sz w:val="32"/>
          <w:szCs w:val="32"/>
        </w:rPr>
        <w:t>基本条件</w:t>
      </w:r>
    </w:p>
    <w:p w:rsidR="00CD5C6D" w:rsidRPr="00CD5C6D" w:rsidRDefault="00CD5C6D" w:rsidP="00CD5C6D">
      <w:pPr>
        <w:snapToGrid w:val="0"/>
        <w:spacing w:line="560" w:lineRule="exact"/>
        <w:ind w:firstLineChars="200" w:firstLine="640"/>
        <w:rPr>
          <w:rFonts w:ascii="仿宋_GB2312" w:eastAsia="仿宋_GB2312" w:hAnsi="仿宋_GB2312" w:cs="仿宋_GB2312"/>
          <w:sz w:val="32"/>
          <w:szCs w:val="32"/>
        </w:rPr>
      </w:pPr>
      <w:r w:rsidRPr="00CD5C6D">
        <w:rPr>
          <w:rFonts w:ascii="仿宋_GB2312" w:eastAsia="仿宋_GB2312" w:hAnsi="仿宋_GB2312" w:cs="仿宋_GB2312" w:hint="eastAsia"/>
          <w:sz w:val="32"/>
          <w:szCs w:val="32"/>
        </w:rPr>
        <w:t>1.</w:t>
      </w:r>
      <w:r w:rsidRPr="00CD5C6D">
        <w:rPr>
          <w:rFonts w:ascii="仿宋_GB2312" w:eastAsia="仿宋_GB2312" w:hAnsi="仿宋_GB2312" w:cs="仿宋_GB2312"/>
          <w:sz w:val="32"/>
          <w:szCs w:val="32"/>
        </w:rPr>
        <w:t>浙江籍具有高中学历的2019级在校生。</w:t>
      </w:r>
      <w:r w:rsidRPr="00CD5C6D">
        <w:rPr>
          <w:rFonts w:ascii="仿宋_GB2312" w:eastAsia="仿宋_GB2312" w:hAnsi="仿宋_GB2312" w:cs="仿宋_GB2312" w:hint="eastAsia"/>
          <w:sz w:val="32"/>
          <w:szCs w:val="32"/>
        </w:rPr>
        <w:t>当本地生源不足时，另行协商。</w:t>
      </w:r>
    </w:p>
    <w:p w:rsidR="00CD5C6D" w:rsidRPr="00CD5C6D" w:rsidRDefault="00CD5C6D" w:rsidP="00CD5C6D">
      <w:pPr>
        <w:snapToGrid w:val="0"/>
        <w:spacing w:line="560" w:lineRule="exact"/>
        <w:ind w:firstLineChars="200" w:firstLine="640"/>
        <w:rPr>
          <w:rFonts w:ascii="仿宋_GB2312" w:eastAsia="仿宋_GB2312" w:hAnsi="仿宋_GB2312" w:cs="仿宋_GB2312"/>
          <w:sz w:val="32"/>
          <w:szCs w:val="32"/>
        </w:rPr>
      </w:pPr>
      <w:r w:rsidRPr="00CD5C6D">
        <w:rPr>
          <w:rFonts w:ascii="仿宋_GB2312" w:eastAsia="仿宋_GB2312" w:hAnsi="仿宋_GB2312" w:cs="仿宋_GB2312" w:hint="eastAsia"/>
          <w:sz w:val="32"/>
          <w:szCs w:val="32"/>
        </w:rPr>
        <w:lastRenderedPageBreak/>
        <w:t>2.五官端正、普通话良好、无口吃；听力正常，无色盲、色弱；身体健康,无精神障碍、心脏病及传染性疾病；身高：1</w:t>
      </w:r>
      <w:r w:rsidRPr="00CD5C6D">
        <w:rPr>
          <w:rFonts w:ascii="仿宋_GB2312" w:eastAsia="仿宋_GB2312" w:hAnsi="仿宋_GB2312" w:cs="仿宋_GB2312"/>
          <w:sz w:val="32"/>
          <w:szCs w:val="32"/>
        </w:rPr>
        <w:t>68</w:t>
      </w:r>
      <w:r w:rsidRPr="00CD5C6D">
        <w:rPr>
          <w:rFonts w:ascii="仿宋_GB2312" w:eastAsia="仿宋_GB2312" w:hAnsi="仿宋_GB2312" w:cs="仿宋_GB2312" w:hint="eastAsia"/>
          <w:sz w:val="32"/>
          <w:szCs w:val="32"/>
        </w:rPr>
        <w:t>-185cm；双眼矫正视力1.0及以上。</w:t>
      </w:r>
    </w:p>
    <w:p w:rsidR="00CD5C6D" w:rsidRPr="00CD5C6D" w:rsidRDefault="00CD5C6D" w:rsidP="00CD5C6D">
      <w:pPr>
        <w:snapToGrid w:val="0"/>
        <w:spacing w:line="560" w:lineRule="exact"/>
        <w:ind w:firstLineChars="200" w:firstLine="640"/>
        <w:rPr>
          <w:rFonts w:ascii="黑体" w:eastAsia="黑体" w:hAnsi="仿宋"/>
          <w:sz w:val="32"/>
          <w:szCs w:val="32"/>
        </w:rPr>
      </w:pPr>
      <w:r w:rsidRPr="00CD5C6D">
        <w:rPr>
          <w:rFonts w:ascii="黑体" w:eastAsia="黑体" w:hAnsi="仿宋" w:hint="eastAsia"/>
          <w:sz w:val="32"/>
          <w:szCs w:val="32"/>
        </w:rPr>
        <w:t>二、培养专业及人数</w:t>
      </w:r>
    </w:p>
    <w:tbl>
      <w:tblPr>
        <w:tblW w:w="6555" w:type="dxa"/>
        <w:jc w:val="center"/>
        <w:tblLook w:val="04A0" w:firstRow="1" w:lastRow="0" w:firstColumn="1" w:lastColumn="0" w:noHBand="0" w:noVBand="1"/>
      </w:tblPr>
      <w:tblGrid>
        <w:gridCol w:w="1661"/>
        <w:gridCol w:w="2916"/>
        <w:gridCol w:w="818"/>
        <w:gridCol w:w="580"/>
        <w:gridCol w:w="580"/>
      </w:tblGrid>
      <w:tr w:rsidR="00CD5C6D" w:rsidRPr="00A9144F" w:rsidTr="000C627A">
        <w:trPr>
          <w:trHeight w:val="270"/>
          <w:jc w:val="center"/>
        </w:trPr>
        <w:tc>
          <w:tcPr>
            <w:tcW w:w="1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5C6D" w:rsidRPr="00CD5C6D" w:rsidRDefault="00CD5C6D" w:rsidP="00AE6683">
            <w:pPr>
              <w:widowControl/>
              <w:spacing w:line="276" w:lineRule="auto"/>
              <w:jc w:val="center"/>
              <w:rPr>
                <w:rFonts w:ascii="仿宋_GB2312" w:eastAsia="仿宋_GB2312" w:hAnsi="宋体" w:cs="宋体"/>
                <w:b/>
                <w:color w:val="000000"/>
                <w:kern w:val="0"/>
                <w:szCs w:val="21"/>
              </w:rPr>
            </w:pPr>
            <w:r w:rsidRPr="00CD5C6D">
              <w:rPr>
                <w:rFonts w:ascii="仿宋_GB2312" w:eastAsia="仿宋_GB2312" w:hAnsi="宋体" w:cs="宋体" w:hint="eastAsia"/>
                <w:b/>
                <w:color w:val="000000"/>
                <w:kern w:val="0"/>
                <w:szCs w:val="21"/>
              </w:rPr>
              <w:t>订单培养岗位</w:t>
            </w:r>
          </w:p>
        </w:tc>
        <w:tc>
          <w:tcPr>
            <w:tcW w:w="291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5C6D" w:rsidRPr="00CD5C6D" w:rsidRDefault="00CD5C6D" w:rsidP="00AE6683">
            <w:pPr>
              <w:widowControl/>
              <w:spacing w:line="276" w:lineRule="auto"/>
              <w:jc w:val="center"/>
              <w:rPr>
                <w:rFonts w:ascii="仿宋_GB2312" w:eastAsia="仿宋_GB2312" w:hAnsi="宋体" w:cs="宋体"/>
                <w:b/>
                <w:color w:val="000000"/>
                <w:kern w:val="0"/>
                <w:szCs w:val="21"/>
              </w:rPr>
            </w:pPr>
            <w:r w:rsidRPr="00CD5C6D">
              <w:rPr>
                <w:rFonts w:ascii="仿宋_GB2312" w:eastAsia="仿宋_GB2312" w:hAnsi="宋体" w:cs="宋体" w:hint="eastAsia"/>
                <w:b/>
                <w:color w:val="000000"/>
                <w:kern w:val="0"/>
                <w:szCs w:val="21"/>
              </w:rPr>
              <w:t>招生专业</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5C6D" w:rsidRPr="00CD5C6D" w:rsidRDefault="00CD5C6D" w:rsidP="00AE6683">
            <w:pPr>
              <w:widowControl/>
              <w:spacing w:line="276" w:lineRule="auto"/>
              <w:jc w:val="center"/>
              <w:rPr>
                <w:rFonts w:ascii="仿宋_GB2312" w:eastAsia="仿宋_GB2312" w:hAnsi="宋体" w:cs="宋体"/>
                <w:b/>
                <w:color w:val="000000"/>
                <w:kern w:val="0"/>
                <w:szCs w:val="21"/>
              </w:rPr>
            </w:pPr>
            <w:r w:rsidRPr="00CD5C6D">
              <w:rPr>
                <w:rFonts w:ascii="仿宋_GB2312" w:eastAsia="仿宋_GB2312" w:hAnsi="宋体" w:cs="宋体" w:hint="eastAsia"/>
                <w:b/>
                <w:color w:val="000000"/>
                <w:kern w:val="0"/>
                <w:szCs w:val="21"/>
              </w:rPr>
              <w:t>人数</w:t>
            </w:r>
          </w:p>
        </w:tc>
        <w:tc>
          <w:tcPr>
            <w:tcW w:w="1160" w:type="dxa"/>
            <w:gridSpan w:val="2"/>
            <w:tcBorders>
              <w:top w:val="single" w:sz="4" w:space="0" w:color="auto"/>
              <w:left w:val="nil"/>
              <w:bottom w:val="single" w:sz="4" w:space="0" w:color="auto"/>
              <w:right w:val="single" w:sz="4" w:space="0" w:color="auto"/>
            </w:tcBorders>
            <w:shd w:val="clear" w:color="auto" w:fill="auto"/>
            <w:noWrap/>
            <w:vAlign w:val="center"/>
            <w:hideMark/>
          </w:tcPr>
          <w:p w:rsidR="00CD5C6D" w:rsidRPr="00CD5C6D" w:rsidRDefault="00CD5C6D" w:rsidP="00AE6683">
            <w:pPr>
              <w:widowControl/>
              <w:spacing w:line="276" w:lineRule="auto"/>
              <w:jc w:val="center"/>
              <w:rPr>
                <w:rFonts w:ascii="仿宋_GB2312" w:eastAsia="仿宋_GB2312" w:hAnsi="宋体" w:cs="宋体"/>
                <w:b/>
                <w:color w:val="000000"/>
                <w:kern w:val="0"/>
                <w:szCs w:val="21"/>
              </w:rPr>
            </w:pPr>
            <w:r w:rsidRPr="00CD5C6D">
              <w:rPr>
                <w:rFonts w:ascii="仿宋_GB2312" w:eastAsia="仿宋_GB2312" w:hAnsi="宋体" w:cs="宋体" w:hint="eastAsia"/>
                <w:b/>
                <w:color w:val="000000"/>
                <w:kern w:val="0"/>
                <w:szCs w:val="21"/>
              </w:rPr>
              <w:t>性别比例</w:t>
            </w:r>
          </w:p>
        </w:tc>
      </w:tr>
      <w:tr w:rsidR="00CD5C6D" w:rsidRPr="00A9144F" w:rsidTr="000C627A">
        <w:trPr>
          <w:trHeight w:val="270"/>
          <w:jc w:val="center"/>
        </w:trPr>
        <w:tc>
          <w:tcPr>
            <w:tcW w:w="1661" w:type="dxa"/>
            <w:vMerge/>
            <w:tcBorders>
              <w:top w:val="single" w:sz="4" w:space="0" w:color="auto"/>
              <w:left w:val="single" w:sz="4" w:space="0" w:color="auto"/>
              <w:bottom w:val="single" w:sz="4" w:space="0" w:color="auto"/>
              <w:right w:val="single" w:sz="4" w:space="0" w:color="auto"/>
            </w:tcBorders>
            <w:vAlign w:val="center"/>
            <w:hideMark/>
          </w:tcPr>
          <w:p w:rsidR="00CD5C6D" w:rsidRPr="00CD5C6D" w:rsidRDefault="00CD5C6D" w:rsidP="00AE6683">
            <w:pPr>
              <w:widowControl/>
              <w:spacing w:line="276" w:lineRule="auto"/>
              <w:jc w:val="center"/>
              <w:rPr>
                <w:rFonts w:ascii="仿宋_GB2312" w:eastAsia="仿宋_GB2312" w:hAnsi="宋体" w:cs="宋体"/>
                <w:b/>
                <w:color w:val="000000"/>
                <w:kern w:val="0"/>
                <w:szCs w:val="21"/>
              </w:rPr>
            </w:pPr>
          </w:p>
        </w:tc>
        <w:tc>
          <w:tcPr>
            <w:tcW w:w="2916" w:type="dxa"/>
            <w:vMerge/>
            <w:tcBorders>
              <w:top w:val="single" w:sz="4" w:space="0" w:color="auto"/>
              <w:left w:val="single" w:sz="4" w:space="0" w:color="auto"/>
              <w:bottom w:val="single" w:sz="4" w:space="0" w:color="auto"/>
              <w:right w:val="single" w:sz="4" w:space="0" w:color="auto"/>
            </w:tcBorders>
            <w:vAlign w:val="center"/>
            <w:hideMark/>
          </w:tcPr>
          <w:p w:rsidR="00CD5C6D" w:rsidRPr="00CD5C6D" w:rsidRDefault="00CD5C6D" w:rsidP="00AE6683">
            <w:pPr>
              <w:widowControl/>
              <w:spacing w:line="276" w:lineRule="auto"/>
              <w:jc w:val="center"/>
              <w:rPr>
                <w:rFonts w:ascii="仿宋_GB2312" w:eastAsia="仿宋_GB2312" w:hAnsi="宋体" w:cs="宋体"/>
                <w:b/>
                <w:color w:val="000000"/>
                <w:kern w:val="0"/>
                <w:szCs w:val="21"/>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CD5C6D" w:rsidRPr="00CD5C6D" w:rsidRDefault="00CD5C6D" w:rsidP="00AE6683">
            <w:pPr>
              <w:widowControl/>
              <w:spacing w:line="276" w:lineRule="auto"/>
              <w:jc w:val="center"/>
              <w:rPr>
                <w:rFonts w:ascii="仿宋_GB2312" w:eastAsia="仿宋_GB2312" w:hAnsi="宋体" w:cs="宋体"/>
                <w:b/>
                <w:color w:val="000000"/>
                <w:kern w:val="0"/>
                <w:szCs w:val="21"/>
              </w:rPr>
            </w:pPr>
          </w:p>
        </w:tc>
        <w:tc>
          <w:tcPr>
            <w:tcW w:w="580" w:type="dxa"/>
            <w:tcBorders>
              <w:top w:val="nil"/>
              <w:left w:val="nil"/>
              <w:bottom w:val="single" w:sz="4" w:space="0" w:color="auto"/>
              <w:right w:val="single" w:sz="4" w:space="0" w:color="auto"/>
            </w:tcBorders>
            <w:shd w:val="clear" w:color="auto" w:fill="auto"/>
            <w:noWrap/>
            <w:vAlign w:val="center"/>
            <w:hideMark/>
          </w:tcPr>
          <w:p w:rsidR="00CD5C6D" w:rsidRPr="00CD5C6D" w:rsidRDefault="00CD5C6D" w:rsidP="00AE6683">
            <w:pPr>
              <w:widowControl/>
              <w:spacing w:line="276" w:lineRule="auto"/>
              <w:jc w:val="center"/>
              <w:rPr>
                <w:rFonts w:ascii="仿宋_GB2312" w:eastAsia="仿宋_GB2312" w:hAnsi="宋体" w:cs="宋体"/>
                <w:b/>
                <w:color w:val="000000"/>
                <w:kern w:val="0"/>
                <w:szCs w:val="21"/>
              </w:rPr>
            </w:pPr>
            <w:r w:rsidRPr="00CD5C6D">
              <w:rPr>
                <w:rFonts w:ascii="仿宋_GB2312" w:eastAsia="仿宋_GB2312" w:hAnsi="宋体" w:cs="宋体" w:hint="eastAsia"/>
                <w:b/>
                <w:color w:val="000000"/>
                <w:kern w:val="0"/>
                <w:szCs w:val="21"/>
              </w:rPr>
              <w:t>男</w:t>
            </w:r>
          </w:p>
        </w:tc>
        <w:tc>
          <w:tcPr>
            <w:tcW w:w="580" w:type="dxa"/>
            <w:tcBorders>
              <w:top w:val="nil"/>
              <w:left w:val="nil"/>
              <w:bottom w:val="single" w:sz="4" w:space="0" w:color="auto"/>
              <w:right w:val="single" w:sz="4" w:space="0" w:color="auto"/>
            </w:tcBorders>
            <w:shd w:val="clear" w:color="auto" w:fill="auto"/>
            <w:noWrap/>
            <w:vAlign w:val="center"/>
            <w:hideMark/>
          </w:tcPr>
          <w:p w:rsidR="00CD5C6D" w:rsidRPr="00CD5C6D" w:rsidRDefault="00CD5C6D" w:rsidP="00AE6683">
            <w:pPr>
              <w:widowControl/>
              <w:spacing w:line="276" w:lineRule="auto"/>
              <w:jc w:val="center"/>
              <w:rPr>
                <w:rFonts w:ascii="仿宋_GB2312" w:eastAsia="仿宋_GB2312" w:hAnsi="宋体" w:cs="宋体"/>
                <w:b/>
                <w:color w:val="000000"/>
                <w:kern w:val="0"/>
                <w:szCs w:val="21"/>
              </w:rPr>
            </w:pPr>
            <w:r w:rsidRPr="00CD5C6D">
              <w:rPr>
                <w:rFonts w:ascii="仿宋_GB2312" w:eastAsia="仿宋_GB2312" w:hAnsi="宋体" w:cs="宋体" w:hint="eastAsia"/>
                <w:b/>
                <w:color w:val="000000"/>
                <w:kern w:val="0"/>
                <w:szCs w:val="21"/>
              </w:rPr>
              <w:t>女</w:t>
            </w:r>
          </w:p>
        </w:tc>
      </w:tr>
      <w:tr w:rsidR="00CD5C6D" w:rsidRPr="002F3733" w:rsidTr="000C627A">
        <w:trPr>
          <w:trHeight w:val="270"/>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5C6D" w:rsidRPr="00CD5C6D" w:rsidRDefault="00CD5C6D" w:rsidP="00AE6683">
            <w:pPr>
              <w:widowControl/>
              <w:spacing w:line="276" w:lineRule="auto"/>
              <w:jc w:val="center"/>
              <w:rPr>
                <w:rFonts w:ascii="仿宋_GB2312" w:eastAsia="仿宋_GB2312" w:hAnsi="宋体" w:cs="宋体"/>
                <w:color w:val="000000"/>
                <w:kern w:val="0"/>
                <w:szCs w:val="21"/>
              </w:rPr>
            </w:pPr>
            <w:r w:rsidRPr="00CD5C6D">
              <w:rPr>
                <w:rFonts w:ascii="仿宋_GB2312" w:eastAsia="仿宋_GB2312" w:hAnsi="宋体" w:cs="宋体" w:hint="eastAsia"/>
                <w:color w:val="000000"/>
                <w:kern w:val="0"/>
                <w:szCs w:val="21"/>
              </w:rPr>
              <w:t>信号</w:t>
            </w:r>
          </w:p>
        </w:tc>
        <w:tc>
          <w:tcPr>
            <w:tcW w:w="2916" w:type="dxa"/>
            <w:tcBorders>
              <w:top w:val="single" w:sz="4" w:space="0" w:color="auto"/>
              <w:left w:val="nil"/>
              <w:bottom w:val="single" w:sz="4" w:space="0" w:color="auto"/>
              <w:right w:val="single" w:sz="4" w:space="0" w:color="auto"/>
            </w:tcBorders>
            <w:shd w:val="clear" w:color="auto" w:fill="auto"/>
            <w:noWrap/>
            <w:vAlign w:val="center"/>
            <w:hideMark/>
          </w:tcPr>
          <w:p w:rsidR="00CD5C6D" w:rsidRPr="00CD5C6D" w:rsidRDefault="00CD5C6D" w:rsidP="00AE6683">
            <w:pPr>
              <w:widowControl/>
              <w:spacing w:line="276" w:lineRule="auto"/>
              <w:jc w:val="center"/>
              <w:rPr>
                <w:rFonts w:ascii="仿宋_GB2312" w:eastAsia="仿宋_GB2312" w:hAnsi="宋体" w:cs="宋体"/>
                <w:color w:val="000000"/>
                <w:kern w:val="0"/>
                <w:szCs w:val="21"/>
              </w:rPr>
            </w:pPr>
            <w:r w:rsidRPr="00CD5C6D">
              <w:rPr>
                <w:rFonts w:ascii="仿宋_GB2312" w:eastAsia="仿宋_GB2312" w:hAnsi="宋体" w:cs="宋体" w:hint="eastAsia"/>
                <w:color w:val="000000"/>
                <w:kern w:val="0"/>
                <w:szCs w:val="21"/>
              </w:rPr>
              <w:t>城市轨道交通通信信号技术</w:t>
            </w:r>
          </w:p>
        </w:tc>
        <w:tc>
          <w:tcPr>
            <w:tcW w:w="818" w:type="dxa"/>
            <w:tcBorders>
              <w:top w:val="single" w:sz="4" w:space="0" w:color="auto"/>
              <w:left w:val="nil"/>
              <w:bottom w:val="single" w:sz="4" w:space="0" w:color="auto"/>
              <w:right w:val="single" w:sz="4" w:space="0" w:color="auto"/>
            </w:tcBorders>
            <w:shd w:val="clear" w:color="auto" w:fill="auto"/>
            <w:noWrap/>
            <w:vAlign w:val="center"/>
            <w:hideMark/>
          </w:tcPr>
          <w:p w:rsidR="00CD5C6D" w:rsidRPr="00CD5C6D" w:rsidRDefault="00CD5C6D" w:rsidP="00AE6683">
            <w:pPr>
              <w:widowControl/>
              <w:spacing w:line="276" w:lineRule="auto"/>
              <w:jc w:val="center"/>
              <w:rPr>
                <w:rFonts w:ascii="仿宋_GB2312" w:eastAsia="仿宋_GB2312" w:hAnsi="宋体" w:cs="宋体"/>
                <w:color w:val="000000"/>
                <w:kern w:val="0"/>
                <w:szCs w:val="21"/>
              </w:rPr>
            </w:pPr>
            <w:r w:rsidRPr="00CD5C6D">
              <w:rPr>
                <w:rFonts w:ascii="仿宋_GB2312" w:eastAsia="仿宋_GB2312" w:hAnsi="宋体" w:cs="宋体" w:hint="eastAsia"/>
                <w:color w:val="000000"/>
                <w:kern w:val="0"/>
                <w:szCs w:val="21"/>
              </w:rPr>
              <w:t>30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r w:rsidRPr="00CD5C6D">
              <w:rPr>
                <w:rFonts w:ascii="仿宋_GB2312" w:eastAsia="仿宋_GB2312" w:hAnsi="宋体" w:cs="宋体" w:hint="eastAsia"/>
                <w:color w:val="000000"/>
                <w:kern w:val="0"/>
                <w:szCs w:val="21"/>
              </w:rPr>
              <w:t>30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p>
        </w:tc>
      </w:tr>
      <w:tr w:rsidR="00CD5C6D" w:rsidRPr="002F3733" w:rsidTr="000C627A">
        <w:trPr>
          <w:trHeight w:val="270"/>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r w:rsidRPr="00CD5C6D">
              <w:rPr>
                <w:rFonts w:ascii="仿宋_GB2312" w:eastAsia="仿宋_GB2312" w:hAnsi="宋体" w:cs="宋体" w:hint="eastAsia"/>
                <w:color w:val="000000"/>
                <w:kern w:val="0"/>
                <w:szCs w:val="21"/>
              </w:rPr>
              <w:t>供电</w:t>
            </w:r>
          </w:p>
        </w:tc>
        <w:tc>
          <w:tcPr>
            <w:tcW w:w="2916" w:type="dxa"/>
            <w:tcBorders>
              <w:top w:val="single" w:sz="4" w:space="0" w:color="auto"/>
              <w:left w:val="nil"/>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r w:rsidRPr="00CD5C6D">
              <w:rPr>
                <w:rFonts w:ascii="仿宋_GB2312" w:eastAsia="仿宋_GB2312" w:hAnsi="宋体" w:cs="宋体" w:hint="eastAsia"/>
                <w:color w:val="000000"/>
                <w:kern w:val="0"/>
                <w:szCs w:val="21"/>
              </w:rPr>
              <w:t>城市轨道交通供配电技术</w:t>
            </w:r>
          </w:p>
        </w:tc>
        <w:tc>
          <w:tcPr>
            <w:tcW w:w="818" w:type="dxa"/>
            <w:tcBorders>
              <w:top w:val="single" w:sz="4" w:space="0" w:color="auto"/>
              <w:left w:val="nil"/>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r w:rsidRPr="00CD5C6D">
              <w:rPr>
                <w:rFonts w:ascii="仿宋_GB2312" w:eastAsia="仿宋_GB2312" w:hAnsi="宋体" w:cs="宋体" w:hint="eastAsia"/>
                <w:color w:val="000000"/>
                <w:kern w:val="0"/>
                <w:szCs w:val="21"/>
              </w:rPr>
              <w:t>30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r w:rsidRPr="00CD5C6D">
              <w:rPr>
                <w:rFonts w:ascii="仿宋_GB2312" w:eastAsia="仿宋_GB2312" w:hAnsi="宋体" w:cs="宋体" w:hint="eastAsia"/>
                <w:color w:val="000000"/>
                <w:kern w:val="0"/>
                <w:szCs w:val="21"/>
              </w:rPr>
              <w:t>30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p>
        </w:tc>
      </w:tr>
      <w:tr w:rsidR="00CD5C6D" w:rsidRPr="00A9144F" w:rsidTr="000C627A">
        <w:trPr>
          <w:trHeight w:val="270"/>
          <w:jc w:val="center"/>
        </w:trPr>
        <w:tc>
          <w:tcPr>
            <w:tcW w:w="16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r w:rsidRPr="00CD5C6D">
              <w:rPr>
                <w:rFonts w:ascii="仿宋_GB2312" w:eastAsia="仿宋_GB2312" w:hAnsi="宋体" w:cs="宋体" w:hint="eastAsia"/>
                <w:color w:val="000000"/>
                <w:kern w:val="0"/>
                <w:szCs w:val="21"/>
              </w:rPr>
              <w:t>合计</w:t>
            </w:r>
          </w:p>
        </w:tc>
        <w:tc>
          <w:tcPr>
            <w:tcW w:w="2916" w:type="dxa"/>
            <w:tcBorders>
              <w:top w:val="single" w:sz="4" w:space="0" w:color="auto"/>
              <w:left w:val="nil"/>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p>
        </w:tc>
        <w:tc>
          <w:tcPr>
            <w:tcW w:w="818" w:type="dxa"/>
            <w:tcBorders>
              <w:top w:val="single" w:sz="4" w:space="0" w:color="auto"/>
              <w:left w:val="nil"/>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r w:rsidRPr="00CD5C6D">
              <w:rPr>
                <w:rFonts w:ascii="仿宋_GB2312" w:eastAsia="仿宋_GB2312" w:hAnsi="宋体" w:cs="宋体" w:hint="eastAsia"/>
                <w:color w:val="000000"/>
                <w:kern w:val="0"/>
                <w:szCs w:val="21"/>
              </w:rPr>
              <w:t>60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r w:rsidRPr="00CD5C6D">
              <w:rPr>
                <w:rFonts w:ascii="仿宋_GB2312" w:eastAsia="仿宋_GB2312" w:hAnsi="宋体" w:cs="宋体" w:hint="eastAsia"/>
                <w:color w:val="000000"/>
                <w:kern w:val="0"/>
                <w:szCs w:val="21"/>
              </w:rPr>
              <w:t>60</w:t>
            </w:r>
          </w:p>
        </w:tc>
        <w:tc>
          <w:tcPr>
            <w:tcW w:w="580" w:type="dxa"/>
            <w:tcBorders>
              <w:top w:val="single" w:sz="4" w:space="0" w:color="auto"/>
              <w:left w:val="nil"/>
              <w:bottom w:val="single" w:sz="4" w:space="0" w:color="auto"/>
              <w:right w:val="single" w:sz="4" w:space="0" w:color="auto"/>
            </w:tcBorders>
            <w:shd w:val="clear" w:color="auto" w:fill="auto"/>
            <w:noWrap/>
            <w:vAlign w:val="center"/>
          </w:tcPr>
          <w:p w:rsidR="00CD5C6D" w:rsidRPr="00CD5C6D" w:rsidRDefault="00CD5C6D" w:rsidP="00AE6683">
            <w:pPr>
              <w:widowControl/>
              <w:spacing w:line="276" w:lineRule="auto"/>
              <w:jc w:val="center"/>
              <w:rPr>
                <w:rFonts w:ascii="仿宋_GB2312" w:eastAsia="仿宋_GB2312" w:hAnsi="宋体" w:cs="宋体"/>
                <w:color w:val="000000"/>
                <w:kern w:val="0"/>
                <w:szCs w:val="21"/>
              </w:rPr>
            </w:pPr>
          </w:p>
        </w:tc>
      </w:tr>
    </w:tbl>
    <w:p w:rsidR="00CD5C6D" w:rsidRDefault="00CD5C6D" w:rsidP="00957AB5">
      <w:pPr>
        <w:snapToGrid w:val="0"/>
        <w:spacing w:line="560" w:lineRule="exact"/>
        <w:jc w:val="center"/>
        <w:rPr>
          <w:rFonts w:ascii="黑体" w:eastAsia="黑体" w:hAnsi="黑体"/>
          <w:b/>
          <w:sz w:val="30"/>
          <w:szCs w:val="30"/>
          <w:highlight w:val="lightGray"/>
        </w:rPr>
      </w:pPr>
    </w:p>
    <w:p w:rsidR="00C44A09" w:rsidRPr="003C7599" w:rsidRDefault="00C44A09" w:rsidP="00957AB5">
      <w:pPr>
        <w:snapToGrid w:val="0"/>
        <w:spacing w:line="560" w:lineRule="exact"/>
        <w:jc w:val="center"/>
        <w:rPr>
          <w:rFonts w:ascii="黑体" w:eastAsia="黑体" w:hAnsi="黑体"/>
          <w:b/>
          <w:sz w:val="32"/>
          <w:szCs w:val="32"/>
        </w:rPr>
      </w:pPr>
      <w:r w:rsidRPr="003C7599">
        <w:rPr>
          <w:rFonts w:ascii="黑体" w:eastAsia="黑体" w:hAnsi="黑体" w:hint="eastAsia"/>
          <w:b/>
          <w:sz w:val="32"/>
          <w:szCs w:val="32"/>
        </w:rPr>
        <w:t>南通城市轨道交通有限公司</w:t>
      </w:r>
      <w:r w:rsidRPr="003C7599">
        <w:rPr>
          <w:rFonts w:ascii="黑体" w:eastAsia="黑体" w:hAnsi="黑体"/>
          <w:b/>
          <w:sz w:val="32"/>
          <w:szCs w:val="32"/>
        </w:rPr>
        <w:t>（</w:t>
      </w:r>
      <w:r w:rsidRPr="003C7599">
        <w:rPr>
          <w:rFonts w:ascii="黑体" w:eastAsia="黑体" w:hAnsi="黑体" w:hint="eastAsia"/>
          <w:b/>
          <w:sz w:val="32"/>
          <w:szCs w:val="32"/>
        </w:rPr>
        <w:t>南通</w:t>
      </w:r>
      <w:r w:rsidRPr="003C7599">
        <w:rPr>
          <w:rFonts w:ascii="黑体" w:eastAsia="黑体" w:hAnsi="黑体"/>
          <w:b/>
          <w:sz w:val="32"/>
          <w:szCs w:val="32"/>
        </w:rPr>
        <w:t>地铁）</w:t>
      </w:r>
    </w:p>
    <w:p w:rsidR="00E52B3D" w:rsidRDefault="00E52B3D" w:rsidP="00B9780C">
      <w:pPr>
        <w:snapToGrid w:val="0"/>
        <w:spacing w:line="560" w:lineRule="exact"/>
        <w:ind w:firstLineChars="200" w:firstLine="640"/>
        <w:rPr>
          <w:rFonts w:ascii="黑体" w:eastAsia="黑体" w:hAnsi="仿宋"/>
          <w:sz w:val="32"/>
          <w:szCs w:val="32"/>
        </w:rPr>
      </w:pPr>
    </w:p>
    <w:p w:rsidR="00B9780C" w:rsidRPr="001A3BAE" w:rsidRDefault="00B9780C" w:rsidP="00B9780C">
      <w:pPr>
        <w:snapToGrid w:val="0"/>
        <w:spacing w:line="560" w:lineRule="exact"/>
        <w:ind w:firstLineChars="200" w:firstLine="640"/>
        <w:rPr>
          <w:rFonts w:ascii="黑体" w:eastAsia="黑体" w:hAnsi="仿宋"/>
          <w:sz w:val="32"/>
          <w:szCs w:val="32"/>
        </w:rPr>
      </w:pPr>
      <w:r w:rsidRPr="001A3BAE">
        <w:rPr>
          <w:rFonts w:ascii="黑体" w:eastAsia="黑体" w:hAnsi="仿宋" w:hint="eastAsia"/>
          <w:sz w:val="32"/>
          <w:szCs w:val="32"/>
        </w:rPr>
        <w:t>一、生源要求</w:t>
      </w:r>
      <w:r>
        <w:rPr>
          <w:rFonts w:ascii="黑体" w:eastAsia="黑体" w:hAnsi="仿宋" w:hint="eastAsia"/>
          <w:sz w:val="32"/>
          <w:szCs w:val="32"/>
        </w:rPr>
        <w:t>与</w:t>
      </w:r>
      <w:r w:rsidRPr="001A3BAE">
        <w:rPr>
          <w:rFonts w:ascii="黑体" w:eastAsia="黑体" w:hAnsi="仿宋" w:hint="eastAsia"/>
          <w:sz w:val="32"/>
          <w:szCs w:val="32"/>
        </w:rPr>
        <w:t>基本条件</w:t>
      </w:r>
    </w:p>
    <w:p w:rsidR="00216679" w:rsidRPr="00216679" w:rsidRDefault="000C627A" w:rsidP="0021667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16679" w:rsidRPr="00216679">
        <w:rPr>
          <w:rFonts w:ascii="仿宋_GB2312" w:eastAsia="仿宋_GB2312" w:hAnsi="仿宋_GB2312" w:cs="仿宋_GB2312"/>
          <w:sz w:val="32"/>
          <w:szCs w:val="32"/>
        </w:rPr>
        <w:t>参加2019年</w:t>
      </w:r>
      <w:r w:rsidR="00216679" w:rsidRPr="00216679">
        <w:rPr>
          <w:rFonts w:ascii="仿宋_GB2312" w:eastAsia="仿宋_GB2312" w:hAnsi="仿宋_GB2312" w:cs="仿宋_GB2312" w:hint="eastAsia"/>
          <w:sz w:val="32"/>
          <w:szCs w:val="32"/>
        </w:rPr>
        <w:t>全国</w:t>
      </w:r>
      <w:r w:rsidR="00216679" w:rsidRPr="00216679">
        <w:rPr>
          <w:rFonts w:ascii="仿宋_GB2312" w:eastAsia="仿宋_GB2312" w:hAnsi="仿宋_GB2312" w:cs="仿宋_GB2312"/>
          <w:sz w:val="32"/>
          <w:szCs w:val="32"/>
        </w:rPr>
        <w:t>普通高考</w:t>
      </w:r>
      <w:r w:rsidR="00216679" w:rsidRPr="00216679">
        <w:rPr>
          <w:rFonts w:ascii="仿宋_GB2312" w:eastAsia="仿宋_GB2312" w:hAnsi="仿宋_GB2312" w:cs="仿宋_GB2312" w:hint="eastAsia"/>
          <w:sz w:val="32"/>
          <w:szCs w:val="32"/>
        </w:rPr>
        <w:t>并达到大专分数线，</w:t>
      </w:r>
      <w:r w:rsidR="00216679" w:rsidRPr="00216679">
        <w:rPr>
          <w:rFonts w:ascii="仿宋_GB2312" w:eastAsia="仿宋_GB2312" w:hAnsi="仿宋_GB2312" w:cs="仿宋_GB2312"/>
          <w:sz w:val="32"/>
          <w:szCs w:val="32"/>
        </w:rPr>
        <w:t>被</w:t>
      </w:r>
      <w:r w:rsidR="00216679" w:rsidRPr="00216679">
        <w:rPr>
          <w:rFonts w:ascii="仿宋_GB2312" w:eastAsia="仿宋_GB2312" w:hAnsi="仿宋_GB2312" w:cs="仿宋_GB2312" w:hint="eastAsia"/>
          <w:sz w:val="32"/>
          <w:szCs w:val="32"/>
        </w:rPr>
        <w:t>学校</w:t>
      </w:r>
      <w:r w:rsidR="00216679" w:rsidRPr="00216679">
        <w:rPr>
          <w:rFonts w:ascii="仿宋_GB2312" w:eastAsia="仿宋_GB2312" w:hAnsi="仿宋_GB2312" w:cs="仿宋_GB2312"/>
          <w:sz w:val="32"/>
          <w:szCs w:val="32"/>
        </w:rPr>
        <w:t>录取的应届高中毕业生。</w:t>
      </w:r>
      <w:r w:rsidR="00216679" w:rsidRPr="00216679">
        <w:rPr>
          <w:rFonts w:ascii="仿宋_GB2312" w:eastAsia="仿宋_GB2312" w:hAnsi="仿宋_GB2312" w:cs="仿宋_GB2312" w:hint="eastAsia"/>
          <w:sz w:val="32"/>
          <w:szCs w:val="32"/>
        </w:rPr>
        <w:t>江苏籍生源为主，在生源不足的情况下，可适当放宽至山东籍、安徽籍生源。</w:t>
      </w:r>
    </w:p>
    <w:p w:rsidR="00216679" w:rsidRPr="00216679" w:rsidRDefault="000C627A" w:rsidP="0021667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216679" w:rsidRPr="00216679">
        <w:rPr>
          <w:rFonts w:ascii="仿宋_GB2312" w:eastAsia="仿宋_GB2312" w:hAnsi="仿宋_GB2312" w:cs="仿宋_GB2312" w:hint="eastAsia"/>
          <w:sz w:val="32"/>
          <w:szCs w:val="32"/>
        </w:rPr>
        <w:t>无任何慢性疾病、心脏病、传染病、色盲、色弱、口吃、精神病家族史和生理缺陷。普通话良好。</w:t>
      </w:r>
    </w:p>
    <w:p w:rsidR="00216679" w:rsidRPr="00216679" w:rsidRDefault="00216679" w:rsidP="00216679">
      <w:pPr>
        <w:snapToGrid w:val="0"/>
        <w:spacing w:line="560" w:lineRule="exact"/>
        <w:ind w:firstLineChars="200" w:firstLine="640"/>
        <w:rPr>
          <w:rFonts w:ascii="黑体" w:eastAsia="黑体" w:hAnsi="仿宋"/>
          <w:sz w:val="32"/>
          <w:szCs w:val="32"/>
        </w:rPr>
      </w:pPr>
      <w:r w:rsidRPr="00216679">
        <w:rPr>
          <w:rFonts w:ascii="黑体" w:eastAsia="黑体" w:hAnsi="仿宋" w:hint="eastAsia"/>
          <w:sz w:val="32"/>
          <w:szCs w:val="32"/>
        </w:rPr>
        <w:t>二、培养专业及人数</w:t>
      </w:r>
    </w:p>
    <w:tbl>
      <w:tblPr>
        <w:tblW w:w="9499" w:type="dxa"/>
        <w:jc w:val="center"/>
        <w:tblInd w:w="93" w:type="dxa"/>
        <w:tblLayout w:type="fixed"/>
        <w:tblLook w:val="04A0" w:firstRow="1" w:lastRow="0" w:firstColumn="1" w:lastColumn="0" w:noHBand="0" w:noVBand="1"/>
      </w:tblPr>
      <w:tblGrid>
        <w:gridCol w:w="1661"/>
        <w:gridCol w:w="2706"/>
        <w:gridCol w:w="818"/>
        <w:gridCol w:w="711"/>
        <w:gridCol w:w="711"/>
        <w:gridCol w:w="2892"/>
      </w:tblGrid>
      <w:tr w:rsidR="00216679" w:rsidTr="00624AA1">
        <w:trPr>
          <w:trHeight w:val="270"/>
          <w:jc w:val="center"/>
        </w:trPr>
        <w:tc>
          <w:tcPr>
            <w:tcW w:w="16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订单培养岗位</w:t>
            </w:r>
          </w:p>
        </w:tc>
        <w:tc>
          <w:tcPr>
            <w:tcW w:w="270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招生专业</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人数</w:t>
            </w:r>
          </w:p>
        </w:tc>
        <w:tc>
          <w:tcPr>
            <w:tcW w:w="1422" w:type="dxa"/>
            <w:gridSpan w:val="2"/>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性别比例</w:t>
            </w:r>
          </w:p>
        </w:tc>
        <w:tc>
          <w:tcPr>
            <w:tcW w:w="2892" w:type="dxa"/>
            <w:vMerge w:val="restart"/>
            <w:tcBorders>
              <w:top w:val="single" w:sz="4" w:space="0" w:color="auto"/>
              <w:left w:val="nil"/>
              <w:right w:val="single" w:sz="4" w:space="0" w:color="auto"/>
            </w:tcBorders>
            <w:vAlign w:val="center"/>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备注</w:t>
            </w:r>
          </w:p>
        </w:tc>
      </w:tr>
      <w:tr w:rsidR="00216679" w:rsidTr="00624AA1">
        <w:trPr>
          <w:trHeight w:val="270"/>
          <w:jc w:val="center"/>
        </w:trPr>
        <w:tc>
          <w:tcPr>
            <w:tcW w:w="1661" w:type="dxa"/>
            <w:vMerge/>
            <w:tcBorders>
              <w:top w:val="single" w:sz="4" w:space="0" w:color="auto"/>
              <w:left w:val="single" w:sz="4" w:space="0" w:color="auto"/>
              <w:bottom w:val="single" w:sz="4" w:space="0" w:color="auto"/>
              <w:right w:val="single" w:sz="4" w:space="0" w:color="auto"/>
            </w:tcBorders>
            <w:vAlign w:val="center"/>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p>
        </w:tc>
        <w:tc>
          <w:tcPr>
            <w:tcW w:w="2706" w:type="dxa"/>
            <w:vMerge/>
            <w:tcBorders>
              <w:top w:val="single" w:sz="4" w:space="0" w:color="auto"/>
              <w:left w:val="single" w:sz="4" w:space="0" w:color="auto"/>
              <w:bottom w:val="single" w:sz="4" w:space="0" w:color="auto"/>
              <w:right w:val="single" w:sz="4" w:space="0" w:color="auto"/>
            </w:tcBorders>
            <w:vAlign w:val="center"/>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p>
        </w:tc>
        <w:tc>
          <w:tcPr>
            <w:tcW w:w="818" w:type="dxa"/>
            <w:vMerge/>
            <w:tcBorders>
              <w:top w:val="single" w:sz="4" w:space="0" w:color="auto"/>
              <w:left w:val="single" w:sz="4" w:space="0" w:color="auto"/>
              <w:bottom w:val="single" w:sz="4" w:space="0" w:color="auto"/>
              <w:right w:val="single" w:sz="4" w:space="0" w:color="auto"/>
            </w:tcBorders>
            <w:vAlign w:val="center"/>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p>
        </w:tc>
        <w:tc>
          <w:tcPr>
            <w:tcW w:w="711" w:type="dxa"/>
            <w:tcBorders>
              <w:top w:val="nil"/>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男</w:t>
            </w:r>
          </w:p>
        </w:tc>
        <w:tc>
          <w:tcPr>
            <w:tcW w:w="711" w:type="dxa"/>
            <w:tcBorders>
              <w:top w:val="nil"/>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女</w:t>
            </w:r>
          </w:p>
        </w:tc>
        <w:tc>
          <w:tcPr>
            <w:tcW w:w="2892" w:type="dxa"/>
            <w:vMerge/>
            <w:tcBorders>
              <w:left w:val="nil"/>
              <w:bottom w:val="single" w:sz="4" w:space="0" w:color="auto"/>
              <w:right w:val="single" w:sz="4" w:space="0" w:color="auto"/>
            </w:tcBorders>
          </w:tcPr>
          <w:p w:rsidR="00216679" w:rsidRPr="00216679" w:rsidRDefault="00216679" w:rsidP="00AE6683">
            <w:pPr>
              <w:widowControl/>
              <w:spacing w:line="276" w:lineRule="auto"/>
              <w:jc w:val="center"/>
              <w:rPr>
                <w:rFonts w:ascii="仿宋_GB2312" w:eastAsia="仿宋_GB2312" w:hAnsi="宋体" w:cs="宋体"/>
                <w:color w:val="000000"/>
                <w:kern w:val="0"/>
                <w:szCs w:val="21"/>
              </w:rPr>
            </w:pPr>
          </w:p>
        </w:tc>
      </w:tr>
      <w:tr w:rsidR="00216679" w:rsidTr="00624AA1">
        <w:trPr>
          <w:trHeight w:val="270"/>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司机</w:t>
            </w:r>
          </w:p>
        </w:tc>
        <w:tc>
          <w:tcPr>
            <w:tcW w:w="2706"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城市轨道交通车辆技术</w:t>
            </w:r>
          </w:p>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（驾驶方向）</w:t>
            </w:r>
          </w:p>
        </w:tc>
        <w:tc>
          <w:tcPr>
            <w:tcW w:w="818"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p>
        </w:tc>
        <w:tc>
          <w:tcPr>
            <w:tcW w:w="2892" w:type="dxa"/>
            <w:tcBorders>
              <w:top w:val="single" w:sz="4" w:space="0" w:color="auto"/>
              <w:left w:val="nil"/>
              <w:bottom w:val="single" w:sz="4" w:space="0" w:color="auto"/>
              <w:right w:val="single" w:sz="4" w:space="0" w:color="auto"/>
            </w:tcBorders>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身高170-188cm，双眼裸视视力E表0.8以上，或者矫正视力1.0以上。无高度近视（近视度数小于500度）。</w:t>
            </w:r>
          </w:p>
        </w:tc>
      </w:tr>
      <w:tr w:rsidR="00216679" w:rsidTr="00624AA1">
        <w:trPr>
          <w:trHeight w:val="618"/>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车辆检修</w:t>
            </w:r>
          </w:p>
        </w:tc>
        <w:tc>
          <w:tcPr>
            <w:tcW w:w="2706"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城市轨道交通车辆技术</w:t>
            </w:r>
          </w:p>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（检修方向）</w:t>
            </w:r>
          </w:p>
        </w:tc>
        <w:tc>
          <w:tcPr>
            <w:tcW w:w="818"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20</w:t>
            </w:r>
          </w:p>
        </w:tc>
        <w:tc>
          <w:tcPr>
            <w:tcW w:w="711"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90%</w:t>
            </w:r>
          </w:p>
        </w:tc>
        <w:tc>
          <w:tcPr>
            <w:tcW w:w="711"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10%</w:t>
            </w:r>
          </w:p>
        </w:tc>
        <w:tc>
          <w:tcPr>
            <w:tcW w:w="2892" w:type="dxa"/>
            <w:vMerge w:val="restart"/>
            <w:tcBorders>
              <w:top w:val="single" w:sz="4" w:space="0" w:color="auto"/>
              <w:left w:val="nil"/>
              <w:right w:val="single" w:sz="4" w:space="0" w:color="auto"/>
            </w:tcBorders>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男身高165cm及以上，女身高158cm及以上。无高度近视（近视度数小于500度）。</w:t>
            </w:r>
          </w:p>
        </w:tc>
      </w:tr>
      <w:tr w:rsidR="00216679" w:rsidTr="00624AA1">
        <w:trPr>
          <w:trHeight w:val="270"/>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铁道供电</w:t>
            </w:r>
          </w:p>
        </w:tc>
        <w:tc>
          <w:tcPr>
            <w:tcW w:w="2706"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城市轨道交通供配电技术</w:t>
            </w:r>
          </w:p>
        </w:tc>
        <w:tc>
          <w:tcPr>
            <w:tcW w:w="818"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30</w:t>
            </w:r>
          </w:p>
        </w:tc>
        <w:tc>
          <w:tcPr>
            <w:tcW w:w="711"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90%</w:t>
            </w:r>
          </w:p>
        </w:tc>
        <w:tc>
          <w:tcPr>
            <w:tcW w:w="711"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10%</w:t>
            </w:r>
          </w:p>
        </w:tc>
        <w:tc>
          <w:tcPr>
            <w:tcW w:w="2892" w:type="dxa"/>
            <w:vMerge/>
            <w:tcBorders>
              <w:left w:val="nil"/>
              <w:bottom w:val="single" w:sz="4" w:space="0" w:color="auto"/>
              <w:right w:val="single" w:sz="4" w:space="0" w:color="auto"/>
            </w:tcBorders>
          </w:tcPr>
          <w:p w:rsidR="00216679" w:rsidRPr="00216679" w:rsidRDefault="00216679" w:rsidP="00AE6683">
            <w:pPr>
              <w:widowControl/>
              <w:spacing w:line="276" w:lineRule="auto"/>
              <w:jc w:val="center"/>
              <w:rPr>
                <w:rFonts w:ascii="仿宋_GB2312" w:eastAsia="仿宋_GB2312" w:hAnsi="宋体" w:cs="宋体"/>
                <w:color w:val="000000"/>
                <w:kern w:val="0"/>
                <w:szCs w:val="21"/>
              </w:rPr>
            </w:pPr>
          </w:p>
        </w:tc>
      </w:tr>
      <w:tr w:rsidR="00216679" w:rsidTr="00624AA1">
        <w:trPr>
          <w:trHeight w:val="270"/>
          <w:jc w:val="center"/>
        </w:trPr>
        <w:tc>
          <w:tcPr>
            <w:tcW w:w="1661" w:type="dxa"/>
            <w:tcBorders>
              <w:top w:val="single" w:sz="4" w:space="0" w:color="auto"/>
              <w:left w:val="single" w:sz="4" w:space="0" w:color="auto"/>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合计</w:t>
            </w:r>
          </w:p>
        </w:tc>
        <w:tc>
          <w:tcPr>
            <w:tcW w:w="2706"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p>
        </w:tc>
        <w:tc>
          <w:tcPr>
            <w:tcW w:w="818"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70</w:t>
            </w:r>
          </w:p>
        </w:tc>
        <w:tc>
          <w:tcPr>
            <w:tcW w:w="711"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p>
        </w:tc>
        <w:tc>
          <w:tcPr>
            <w:tcW w:w="711" w:type="dxa"/>
            <w:tcBorders>
              <w:top w:val="single" w:sz="4" w:space="0" w:color="auto"/>
              <w:left w:val="nil"/>
              <w:bottom w:val="single" w:sz="4" w:space="0" w:color="auto"/>
              <w:right w:val="single" w:sz="4" w:space="0" w:color="auto"/>
            </w:tcBorders>
            <w:shd w:val="clear" w:color="auto" w:fill="auto"/>
            <w:vAlign w:val="center"/>
          </w:tcPr>
          <w:p w:rsidR="00216679" w:rsidRPr="00216679" w:rsidRDefault="00216679" w:rsidP="00AE6683">
            <w:pPr>
              <w:widowControl/>
              <w:spacing w:line="276" w:lineRule="auto"/>
              <w:jc w:val="center"/>
              <w:rPr>
                <w:rFonts w:ascii="仿宋_GB2312" w:eastAsia="仿宋_GB2312" w:hAnsi="宋体" w:cs="宋体"/>
                <w:color w:val="000000"/>
                <w:kern w:val="0"/>
                <w:szCs w:val="21"/>
              </w:rPr>
            </w:pPr>
          </w:p>
        </w:tc>
        <w:tc>
          <w:tcPr>
            <w:tcW w:w="2892" w:type="dxa"/>
            <w:tcBorders>
              <w:top w:val="single" w:sz="4" w:space="0" w:color="auto"/>
              <w:left w:val="nil"/>
              <w:bottom w:val="single" w:sz="4" w:space="0" w:color="auto"/>
              <w:right w:val="single" w:sz="4" w:space="0" w:color="auto"/>
            </w:tcBorders>
          </w:tcPr>
          <w:p w:rsidR="00216679" w:rsidRPr="00216679" w:rsidRDefault="00216679" w:rsidP="00AE6683">
            <w:pPr>
              <w:widowControl/>
              <w:spacing w:line="276" w:lineRule="auto"/>
              <w:jc w:val="center"/>
              <w:rPr>
                <w:rFonts w:ascii="仿宋_GB2312" w:eastAsia="仿宋_GB2312" w:hAnsi="宋体" w:cs="宋体"/>
                <w:color w:val="000000"/>
                <w:kern w:val="0"/>
                <w:szCs w:val="21"/>
              </w:rPr>
            </w:pPr>
          </w:p>
        </w:tc>
      </w:tr>
    </w:tbl>
    <w:p w:rsidR="00216679" w:rsidRDefault="00216679" w:rsidP="00957AB5">
      <w:pPr>
        <w:snapToGrid w:val="0"/>
        <w:spacing w:line="560" w:lineRule="exact"/>
        <w:jc w:val="center"/>
        <w:rPr>
          <w:rFonts w:ascii="黑体" w:eastAsia="黑体" w:hAnsi="黑体"/>
          <w:b/>
          <w:sz w:val="30"/>
          <w:szCs w:val="30"/>
          <w:highlight w:val="lightGray"/>
        </w:rPr>
      </w:pPr>
    </w:p>
    <w:p w:rsidR="00216679" w:rsidRPr="003C7599" w:rsidRDefault="00216679" w:rsidP="00216679">
      <w:pPr>
        <w:snapToGrid w:val="0"/>
        <w:spacing w:line="560" w:lineRule="exact"/>
        <w:jc w:val="center"/>
        <w:rPr>
          <w:rFonts w:ascii="黑体" w:eastAsia="黑体" w:hAnsi="黑体"/>
          <w:b/>
          <w:sz w:val="32"/>
          <w:szCs w:val="32"/>
        </w:rPr>
      </w:pPr>
      <w:r w:rsidRPr="003C7599">
        <w:rPr>
          <w:rFonts w:ascii="黑体" w:eastAsia="黑体" w:hAnsi="黑体"/>
          <w:b/>
          <w:sz w:val="32"/>
          <w:szCs w:val="32"/>
        </w:rPr>
        <w:lastRenderedPageBreak/>
        <w:t>合肥城市轨道交通有限公司（</w:t>
      </w:r>
      <w:r w:rsidRPr="003C7599">
        <w:rPr>
          <w:rFonts w:ascii="黑体" w:eastAsia="黑体" w:hAnsi="黑体" w:hint="eastAsia"/>
          <w:b/>
          <w:sz w:val="32"/>
          <w:szCs w:val="32"/>
        </w:rPr>
        <w:t>合肥</w:t>
      </w:r>
      <w:r w:rsidRPr="003C7599">
        <w:rPr>
          <w:rFonts w:ascii="黑体" w:eastAsia="黑体" w:hAnsi="黑体"/>
          <w:b/>
          <w:sz w:val="32"/>
          <w:szCs w:val="32"/>
        </w:rPr>
        <w:t>地铁）</w:t>
      </w:r>
    </w:p>
    <w:p w:rsidR="00E52B3D" w:rsidRDefault="00E52B3D" w:rsidP="00B9780C">
      <w:pPr>
        <w:snapToGrid w:val="0"/>
        <w:spacing w:line="560" w:lineRule="exact"/>
        <w:ind w:firstLineChars="200" w:firstLine="640"/>
        <w:rPr>
          <w:rFonts w:ascii="黑体" w:eastAsia="黑体" w:hAnsi="仿宋"/>
          <w:sz w:val="32"/>
          <w:szCs w:val="32"/>
        </w:rPr>
      </w:pPr>
    </w:p>
    <w:p w:rsidR="00B9780C" w:rsidRPr="001A3BAE" w:rsidRDefault="00B9780C" w:rsidP="00B9780C">
      <w:pPr>
        <w:snapToGrid w:val="0"/>
        <w:spacing w:line="560" w:lineRule="exact"/>
        <w:ind w:firstLineChars="200" w:firstLine="640"/>
        <w:rPr>
          <w:rFonts w:ascii="黑体" w:eastAsia="黑体" w:hAnsi="仿宋"/>
          <w:sz w:val="32"/>
          <w:szCs w:val="32"/>
        </w:rPr>
      </w:pPr>
      <w:r w:rsidRPr="001A3BAE">
        <w:rPr>
          <w:rFonts w:ascii="黑体" w:eastAsia="黑体" w:hAnsi="仿宋" w:hint="eastAsia"/>
          <w:sz w:val="32"/>
          <w:szCs w:val="32"/>
        </w:rPr>
        <w:t>一、生源要求</w:t>
      </w:r>
      <w:r>
        <w:rPr>
          <w:rFonts w:ascii="黑体" w:eastAsia="黑体" w:hAnsi="仿宋" w:hint="eastAsia"/>
          <w:sz w:val="32"/>
          <w:szCs w:val="32"/>
        </w:rPr>
        <w:t>与</w:t>
      </w:r>
      <w:r w:rsidRPr="001A3BAE">
        <w:rPr>
          <w:rFonts w:ascii="黑体" w:eastAsia="黑体" w:hAnsi="仿宋" w:hint="eastAsia"/>
          <w:sz w:val="32"/>
          <w:szCs w:val="32"/>
        </w:rPr>
        <w:t>基本条件</w:t>
      </w:r>
    </w:p>
    <w:p w:rsidR="00216679" w:rsidRPr="00216679" w:rsidRDefault="00216679" w:rsidP="00216679">
      <w:pPr>
        <w:snapToGrid w:val="0"/>
        <w:spacing w:line="560" w:lineRule="exact"/>
        <w:ind w:firstLineChars="200" w:firstLine="640"/>
        <w:rPr>
          <w:rFonts w:ascii="仿宋_GB2312" w:eastAsia="仿宋_GB2312" w:hAnsi="仿宋_GB2312" w:cs="仿宋_GB2312"/>
          <w:sz w:val="32"/>
          <w:szCs w:val="32"/>
        </w:rPr>
      </w:pPr>
      <w:r w:rsidRPr="00216679">
        <w:rPr>
          <w:rFonts w:ascii="仿宋_GB2312" w:eastAsia="仿宋_GB2312" w:hAnsi="仿宋_GB2312" w:cs="仿宋_GB2312" w:hint="eastAsia"/>
          <w:sz w:val="32"/>
          <w:szCs w:val="32"/>
        </w:rPr>
        <w:t>男170cm以上，女160cm以上；无色盲、色弱，无高度近视；五官端正、身材匀称、举止端庄、口齿伶俐、无任何慢性疾病、传染病、口吃、精神病家族史，无不良记录。</w:t>
      </w:r>
    </w:p>
    <w:p w:rsidR="00216679" w:rsidRPr="00216679" w:rsidRDefault="00216679" w:rsidP="00216679">
      <w:pPr>
        <w:snapToGrid w:val="0"/>
        <w:spacing w:line="560" w:lineRule="exact"/>
        <w:ind w:firstLineChars="200" w:firstLine="640"/>
        <w:rPr>
          <w:rFonts w:ascii="黑体" w:eastAsia="黑体" w:hAnsi="仿宋"/>
          <w:sz w:val="32"/>
          <w:szCs w:val="32"/>
        </w:rPr>
      </w:pPr>
      <w:r w:rsidRPr="00216679">
        <w:rPr>
          <w:rFonts w:ascii="黑体" w:eastAsia="黑体" w:hAnsi="仿宋" w:hint="eastAsia"/>
          <w:sz w:val="32"/>
          <w:szCs w:val="32"/>
        </w:rPr>
        <w:t>二、培养专业及人数</w:t>
      </w:r>
    </w:p>
    <w:tbl>
      <w:tblPr>
        <w:tblW w:w="7819" w:type="dxa"/>
        <w:jc w:val="center"/>
        <w:tblInd w:w="93" w:type="dxa"/>
        <w:tblLook w:val="04A0" w:firstRow="1" w:lastRow="0" w:firstColumn="1" w:lastColumn="0" w:noHBand="0" w:noVBand="1"/>
      </w:tblPr>
      <w:tblGrid>
        <w:gridCol w:w="1661"/>
        <w:gridCol w:w="2496"/>
        <w:gridCol w:w="818"/>
        <w:gridCol w:w="711"/>
        <w:gridCol w:w="711"/>
        <w:gridCol w:w="711"/>
        <w:gridCol w:w="711"/>
      </w:tblGrid>
      <w:tr w:rsidR="00216679" w:rsidRPr="00615C8E" w:rsidTr="000C627A">
        <w:trPr>
          <w:trHeight w:val="270"/>
          <w:jc w:val="center"/>
        </w:trPr>
        <w:tc>
          <w:tcPr>
            <w:tcW w:w="166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订单培养岗位</w:t>
            </w:r>
          </w:p>
        </w:tc>
        <w:tc>
          <w:tcPr>
            <w:tcW w:w="24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招生专业</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人数</w:t>
            </w:r>
          </w:p>
        </w:tc>
        <w:tc>
          <w:tcPr>
            <w:tcW w:w="2844" w:type="dxa"/>
            <w:gridSpan w:val="4"/>
            <w:tcBorders>
              <w:top w:val="single" w:sz="4" w:space="0" w:color="auto"/>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科类及性别比例</w:t>
            </w:r>
          </w:p>
        </w:tc>
      </w:tr>
      <w:tr w:rsidR="00216679" w:rsidRPr="00615C8E" w:rsidTr="000C627A">
        <w:trPr>
          <w:trHeight w:val="270"/>
          <w:jc w:val="center"/>
        </w:trPr>
        <w:tc>
          <w:tcPr>
            <w:tcW w:w="1661" w:type="dxa"/>
            <w:vMerge/>
            <w:tcBorders>
              <w:top w:val="single" w:sz="4" w:space="0" w:color="auto"/>
              <w:left w:val="single" w:sz="4" w:space="0" w:color="auto"/>
              <w:bottom w:val="single" w:sz="4" w:space="0" w:color="000000"/>
              <w:right w:val="single" w:sz="4" w:space="0" w:color="auto"/>
            </w:tcBorders>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p>
        </w:tc>
        <w:tc>
          <w:tcPr>
            <w:tcW w:w="14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文史50%</w:t>
            </w:r>
          </w:p>
        </w:tc>
        <w:tc>
          <w:tcPr>
            <w:tcW w:w="142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理工50%</w:t>
            </w:r>
          </w:p>
        </w:tc>
      </w:tr>
      <w:tr w:rsidR="00216679" w:rsidRPr="00615C8E" w:rsidTr="000C627A">
        <w:trPr>
          <w:trHeight w:val="270"/>
          <w:jc w:val="center"/>
        </w:trPr>
        <w:tc>
          <w:tcPr>
            <w:tcW w:w="1661" w:type="dxa"/>
            <w:vMerge/>
            <w:tcBorders>
              <w:top w:val="single" w:sz="4" w:space="0" w:color="auto"/>
              <w:left w:val="single" w:sz="4" w:space="0" w:color="auto"/>
              <w:bottom w:val="single" w:sz="4" w:space="0" w:color="000000"/>
              <w:right w:val="single" w:sz="4" w:space="0" w:color="auto"/>
            </w:tcBorders>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p>
        </w:tc>
        <w:tc>
          <w:tcPr>
            <w:tcW w:w="2496" w:type="dxa"/>
            <w:vMerge/>
            <w:tcBorders>
              <w:top w:val="single" w:sz="4" w:space="0" w:color="auto"/>
              <w:left w:val="single" w:sz="4" w:space="0" w:color="auto"/>
              <w:bottom w:val="single" w:sz="4" w:space="0" w:color="000000"/>
              <w:right w:val="single" w:sz="4" w:space="0" w:color="auto"/>
            </w:tcBorders>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p>
        </w:tc>
        <w:tc>
          <w:tcPr>
            <w:tcW w:w="818" w:type="dxa"/>
            <w:vMerge/>
            <w:tcBorders>
              <w:top w:val="single" w:sz="4" w:space="0" w:color="auto"/>
              <w:left w:val="single" w:sz="4" w:space="0" w:color="auto"/>
              <w:bottom w:val="single" w:sz="4" w:space="0" w:color="000000"/>
              <w:right w:val="single" w:sz="4" w:space="0" w:color="auto"/>
            </w:tcBorders>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p>
        </w:tc>
        <w:tc>
          <w:tcPr>
            <w:tcW w:w="711" w:type="dxa"/>
            <w:tcBorders>
              <w:top w:val="nil"/>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男</w:t>
            </w:r>
          </w:p>
        </w:tc>
        <w:tc>
          <w:tcPr>
            <w:tcW w:w="711" w:type="dxa"/>
            <w:tcBorders>
              <w:top w:val="nil"/>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女</w:t>
            </w:r>
          </w:p>
        </w:tc>
        <w:tc>
          <w:tcPr>
            <w:tcW w:w="711" w:type="dxa"/>
            <w:tcBorders>
              <w:top w:val="nil"/>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男</w:t>
            </w:r>
          </w:p>
        </w:tc>
        <w:tc>
          <w:tcPr>
            <w:tcW w:w="711" w:type="dxa"/>
            <w:tcBorders>
              <w:top w:val="nil"/>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b/>
                <w:color w:val="000000"/>
                <w:kern w:val="0"/>
                <w:szCs w:val="21"/>
              </w:rPr>
            </w:pPr>
            <w:r w:rsidRPr="00216679">
              <w:rPr>
                <w:rFonts w:ascii="仿宋_GB2312" w:eastAsia="仿宋_GB2312" w:hAnsi="宋体" w:cs="宋体" w:hint="eastAsia"/>
                <w:b/>
                <w:color w:val="000000"/>
                <w:kern w:val="0"/>
                <w:szCs w:val="21"/>
              </w:rPr>
              <w:t>女</w:t>
            </w:r>
          </w:p>
        </w:tc>
      </w:tr>
      <w:tr w:rsidR="00216679" w:rsidRPr="00615C8E" w:rsidTr="000C627A">
        <w:trPr>
          <w:trHeight w:val="270"/>
          <w:jc w:val="center"/>
        </w:trPr>
        <w:tc>
          <w:tcPr>
            <w:tcW w:w="1661" w:type="dxa"/>
            <w:tcBorders>
              <w:top w:val="nil"/>
              <w:left w:val="single" w:sz="4" w:space="0" w:color="auto"/>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站务</w:t>
            </w:r>
          </w:p>
        </w:tc>
        <w:tc>
          <w:tcPr>
            <w:tcW w:w="2496" w:type="dxa"/>
            <w:tcBorders>
              <w:top w:val="nil"/>
              <w:left w:val="nil"/>
              <w:bottom w:val="single" w:sz="4" w:space="0" w:color="auto"/>
              <w:right w:val="single" w:sz="4" w:space="0" w:color="auto"/>
            </w:tcBorders>
            <w:shd w:val="clear" w:color="auto" w:fill="auto"/>
            <w:vAlign w:val="center"/>
            <w:hideMark/>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城市轨道交通运营管理</w:t>
            </w:r>
          </w:p>
        </w:tc>
        <w:tc>
          <w:tcPr>
            <w:tcW w:w="818" w:type="dxa"/>
            <w:tcBorders>
              <w:top w:val="nil"/>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40</w:t>
            </w:r>
          </w:p>
        </w:tc>
        <w:tc>
          <w:tcPr>
            <w:tcW w:w="711" w:type="dxa"/>
            <w:tcBorders>
              <w:top w:val="nil"/>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60%</w:t>
            </w:r>
          </w:p>
        </w:tc>
        <w:tc>
          <w:tcPr>
            <w:tcW w:w="711" w:type="dxa"/>
            <w:tcBorders>
              <w:top w:val="nil"/>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40%</w:t>
            </w:r>
          </w:p>
        </w:tc>
        <w:tc>
          <w:tcPr>
            <w:tcW w:w="711" w:type="dxa"/>
            <w:tcBorders>
              <w:top w:val="nil"/>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60%</w:t>
            </w:r>
          </w:p>
        </w:tc>
        <w:tc>
          <w:tcPr>
            <w:tcW w:w="711" w:type="dxa"/>
            <w:tcBorders>
              <w:top w:val="nil"/>
              <w:left w:val="nil"/>
              <w:bottom w:val="single" w:sz="4" w:space="0" w:color="auto"/>
              <w:right w:val="single" w:sz="4" w:space="0" w:color="auto"/>
            </w:tcBorders>
            <w:shd w:val="clear" w:color="auto" w:fill="auto"/>
            <w:noWrap/>
            <w:vAlign w:val="center"/>
            <w:hideMark/>
          </w:tcPr>
          <w:p w:rsidR="00216679" w:rsidRPr="00216679" w:rsidRDefault="00216679" w:rsidP="00AE6683">
            <w:pPr>
              <w:widowControl/>
              <w:spacing w:line="276" w:lineRule="auto"/>
              <w:jc w:val="center"/>
              <w:rPr>
                <w:rFonts w:ascii="仿宋_GB2312" w:eastAsia="仿宋_GB2312" w:hAnsi="宋体" w:cs="宋体"/>
                <w:color w:val="000000"/>
                <w:kern w:val="0"/>
                <w:szCs w:val="21"/>
              </w:rPr>
            </w:pPr>
            <w:r w:rsidRPr="00216679">
              <w:rPr>
                <w:rFonts w:ascii="仿宋_GB2312" w:eastAsia="仿宋_GB2312" w:hAnsi="宋体" w:cs="宋体" w:hint="eastAsia"/>
                <w:color w:val="000000"/>
                <w:kern w:val="0"/>
                <w:szCs w:val="21"/>
              </w:rPr>
              <w:t>40%</w:t>
            </w:r>
          </w:p>
        </w:tc>
      </w:tr>
    </w:tbl>
    <w:p w:rsidR="00216679" w:rsidRPr="00216679" w:rsidRDefault="00216679" w:rsidP="00550EB8">
      <w:pPr>
        <w:snapToGrid w:val="0"/>
        <w:spacing w:line="560" w:lineRule="exact"/>
        <w:jc w:val="center"/>
        <w:rPr>
          <w:rFonts w:ascii="黑体" w:eastAsia="黑体" w:hAnsi="黑体"/>
          <w:b/>
          <w:sz w:val="30"/>
          <w:szCs w:val="30"/>
        </w:rPr>
      </w:pPr>
    </w:p>
    <w:p w:rsidR="00216679" w:rsidRPr="003C7599" w:rsidRDefault="00216679" w:rsidP="00216679">
      <w:pPr>
        <w:snapToGrid w:val="0"/>
        <w:spacing w:line="560" w:lineRule="exact"/>
        <w:jc w:val="center"/>
        <w:rPr>
          <w:rFonts w:ascii="黑体" w:eastAsia="黑体" w:hAnsi="黑体"/>
          <w:b/>
          <w:sz w:val="32"/>
          <w:szCs w:val="32"/>
        </w:rPr>
      </w:pPr>
      <w:r w:rsidRPr="003C7599">
        <w:rPr>
          <w:rFonts w:ascii="黑体" w:eastAsia="黑体" w:hAnsi="黑体" w:hint="eastAsia"/>
          <w:b/>
          <w:sz w:val="32"/>
          <w:szCs w:val="32"/>
        </w:rPr>
        <w:t>福州地铁集团有限公司（福州地铁）</w:t>
      </w:r>
    </w:p>
    <w:p w:rsidR="00E52B3D" w:rsidRDefault="00E52B3D" w:rsidP="00B9780C">
      <w:pPr>
        <w:snapToGrid w:val="0"/>
        <w:spacing w:line="560" w:lineRule="exact"/>
        <w:ind w:firstLineChars="200" w:firstLine="640"/>
        <w:rPr>
          <w:rFonts w:ascii="黑体" w:eastAsia="黑体" w:hAnsi="仿宋"/>
          <w:sz w:val="32"/>
          <w:szCs w:val="32"/>
        </w:rPr>
      </w:pPr>
    </w:p>
    <w:p w:rsidR="00B9780C" w:rsidRPr="001A3BAE" w:rsidRDefault="00B9780C" w:rsidP="00B9780C">
      <w:pPr>
        <w:snapToGrid w:val="0"/>
        <w:spacing w:line="560" w:lineRule="exact"/>
        <w:ind w:firstLineChars="200" w:firstLine="640"/>
        <w:rPr>
          <w:rFonts w:ascii="黑体" w:eastAsia="黑体" w:hAnsi="仿宋"/>
          <w:sz w:val="32"/>
          <w:szCs w:val="32"/>
        </w:rPr>
      </w:pPr>
      <w:r w:rsidRPr="001A3BAE">
        <w:rPr>
          <w:rFonts w:ascii="黑体" w:eastAsia="黑体" w:hAnsi="仿宋" w:hint="eastAsia"/>
          <w:sz w:val="32"/>
          <w:szCs w:val="32"/>
        </w:rPr>
        <w:t>一、生源要求</w:t>
      </w:r>
      <w:r>
        <w:rPr>
          <w:rFonts w:ascii="黑体" w:eastAsia="黑体" w:hAnsi="仿宋" w:hint="eastAsia"/>
          <w:sz w:val="32"/>
          <w:szCs w:val="32"/>
        </w:rPr>
        <w:t>与</w:t>
      </w:r>
      <w:r w:rsidRPr="001A3BAE">
        <w:rPr>
          <w:rFonts w:ascii="黑体" w:eastAsia="黑体" w:hAnsi="仿宋" w:hint="eastAsia"/>
          <w:sz w:val="32"/>
          <w:szCs w:val="32"/>
        </w:rPr>
        <w:t>基本条件</w:t>
      </w:r>
    </w:p>
    <w:p w:rsidR="00216679" w:rsidRPr="00216679" w:rsidRDefault="00503323" w:rsidP="0021667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00216679" w:rsidRPr="00216679">
        <w:rPr>
          <w:rFonts w:ascii="仿宋_GB2312" w:eastAsia="仿宋_GB2312" w:hAnsi="仿宋_GB2312" w:cs="仿宋_GB2312" w:hint="eastAsia"/>
          <w:sz w:val="32"/>
          <w:szCs w:val="32"/>
        </w:rPr>
        <w:t>福建籍生源为主，优先考虑福州、宁德、三明、南平、莆田、龙岩地区生源。</w:t>
      </w:r>
    </w:p>
    <w:p w:rsidR="00216679" w:rsidRPr="00216679" w:rsidRDefault="00503323" w:rsidP="00216679">
      <w:pPr>
        <w:snapToGrid w:val="0"/>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216679" w:rsidRPr="00216679">
        <w:rPr>
          <w:rFonts w:ascii="仿宋_GB2312" w:eastAsia="仿宋_GB2312" w:hAnsi="仿宋_GB2312" w:cs="仿宋_GB2312" w:hint="eastAsia"/>
          <w:sz w:val="32"/>
          <w:szCs w:val="32"/>
        </w:rPr>
        <w:t>订单生包含两个培养方向，即车辆检修方向和电客车驾驶方向；车辆检修方向男身高165cm及以上；电客车驾驶方向要求男身高不低于168cm，双眼裸视视力达0.8（4.9）；订单生均要求无色盲、色弱、高度近视、心脏病、传染病及精神和心理障碍，无口吃，无纹身，普通话良好。</w:t>
      </w:r>
    </w:p>
    <w:p w:rsidR="00216679" w:rsidRPr="00216679" w:rsidRDefault="00216679" w:rsidP="00216679">
      <w:pPr>
        <w:snapToGrid w:val="0"/>
        <w:spacing w:line="560" w:lineRule="exact"/>
        <w:ind w:firstLineChars="200" w:firstLine="640"/>
        <w:rPr>
          <w:rFonts w:ascii="黑体" w:eastAsia="黑体" w:hAnsi="仿宋"/>
          <w:sz w:val="32"/>
          <w:szCs w:val="32"/>
        </w:rPr>
      </w:pPr>
      <w:r w:rsidRPr="00216679">
        <w:rPr>
          <w:rFonts w:ascii="黑体" w:eastAsia="黑体" w:hAnsi="仿宋" w:hint="eastAsia"/>
          <w:sz w:val="32"/>
          <w:szCs w:val="32"/>
        </w:rPr>
        <w:t>二、培养专业及人数</w:t>
      </w:r>
    </w:p>
    <w:tbl>
      <w:tblPr>
        <w:tblW w:w="7503" w:type="dxa"/>
        <w:jc w:val="center"/>
        <w:tblInd w:w="93" w:type="dxa"/>
        <w:tblLayout w:type="fixed"/>
        <w:tblLook w:val="04A0" w:firstRow="1" w:lastRow="0" w:firstColumn="1" w:lastColumn="0" w:noHBand="0" w:noVBand="1"/>
      </w:tblPr>
      <w:tblGrid>
        <w:gridCol w:w="1761"/>
        <w:gridCol w:w="2496"/>
        <w:gridCol w:w="818"/>
        <w:gridCol w:w="607"/>
        <w:gridCol w:w="607"/>
        <w:gridCol w:w="607"/>
        <w:gridCol w:w="607"/>
      </w:tblGrid>
      <w:tr w:rsidR="00216679" w:rsidRPr="00DF741C" w:rsidTr="000C627A">
        <w:trPr>
          <w:trHeight w:val="270"/>
          <w:jc w:val="center"/>
        </w:trPr>
        <w:tc>
          <w:tcPr>
            <w:tcW w:w="17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b/>
                <w:color w:val="000000"/>
                <w:kern w:val="0"/>
                <w:szCs w:val="21"/>
              </w:rPr>
            </w:pPr>
            <w:r w:rsidRPr="00DF741C">
              <w:rPr>
                <w:rFonts w:ascii="仿宋_GB2312" w:eastAsia="仿宋_GB2312" w:hAnsi="宋体" w:cs="宋体" w:hint="eastAsia"/>
                <w:b/>
                <w:color w:val="000000"/>
                <w:kern w:val="0"/>
                <w:szCs w:val="21"/>
              </w:rPr>
              <w:t>订单培养岗位</w:t>
            </w:r>
          </w:p>
        </w:tc>
        <w:tc>
          <w:tcPr>
            <w:tcW w:w="249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b/>
                <w:color w:val="000000"/>
                <w:kern w:val="0"/>
                <w:szCs w:val="21"/>
              </w:rPr>
            </w:pPr>
            <w:r w:rsidRPr="00DF741C">
              <w:rPr>
                <w:rFonts w:ascii="仿宋_GB2312" w:eastAsia="仿宋_GB2312" w:hAnsi="宋体" w:cs="宋体" w:hint="eastAsia"/>
                <w:b/>
                <w:color w:val="000000"/>
                <w:kern w:val="0"/>
                <w:szCs w:val="21"/>
              </w:rPr>
              <w:t>招生专业</w:t>
            </w:r>
          </w:p>
        </w:tc>
        <w:tc>
          <w:tcPr>
            <w:tcW w:w="81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b/>
                <w:color w:val="000000"/>
                <w:kern w:val="0"/>
                <w:szCs w:val="21"/>
              </w:rPr>
            </w:pPr>
            <w:r w:rsidRPr="00DF741C">
              <w:rPr>
                <w:rFonts w:ascii="仿宋_GB2312" w:eastAsia="仿宋_GB2312" w:hAnsi="宋体" w:cs="宋体" w:hint="eastAsia"/>
                <w:b/>
                <w:color w:val="000000"/>
                <w:kern w:val="0"/>
                <w:szCs w:val="21"/>
              </w:rPr>
              <w:t>人数</w:t>
            </w:r>
          </w:p>
        </w:tc>
        <w:tc>
          <w:tcPr>
            <w:tcW w:w="2428" w:type="dxa"/>
            <w:gridSpan w:val="4"/>
            <w:tcBorders>
              <w:top w:val="single" w:sz="4" w:space="0" w:color="auto"/>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b/>
                <w:color w:val="000000"/>
                <w:kern w:val="0"/>
                <w:szCs w:val="21"/>
              </w:rPr>
            </w:pPr>
            <w:r w:rsidRPr="00DF741C">
              <w:rPr>
                <w:rFonts w:ascii="仿宋_GB2312" w:eastAsia="仿宋_GB2312" w:hAnsi="宋体" w:cs="宋体" w:hint="eastAsia"/>
                <w:b/>
                <w:color w:val="000000"/>
                <w:kern w:val="0"/>
                <w:szCs w:val="21"/>
              </w:rPr>
              <w:t>科类及性别比例</w:t>
            </w:r>
          </w:p>
        </w:tc>
      </w:tr>
      <w:tr w:rsidR="00216679" w:rsidRPr="00DF741C" w:rsidTr="000C627A">
        <w:trPr>
          <w:trHeight w:val="270"/>
          <w:jc w:val="center"/>
        </w:trPr>
        <w:tc>
          <w:tcPr>
            <w:tcW w:w="1761" w:type="dxa"/>
            <w:vMerge/>
            <w:tcBorders>
              <w:top w:val="single" w:sz="4" w:space="0" w:color="auto"/>
              <w:left w:val="single" w:sz="4" w:space="0" w:color="auto"/>
              <w:bottom w:val="single" w:sz="4" w:space="0" w:color="000000"/>
              <w:right w:val="single" w:sz="4" w:space="0" w:color="auto"/>
            </w:tcBorders>
            <w:vAlign w:val="center"/>
          </w:tcPr>
          <w:p w:rsidR="00216679" w:rsidRPr="00DF741C" w:rsidRDefault="00216679" w:rsidP="00AE6683">
            <w:pPr>
              <w:widowControl/>
              <w:spacing w:line="276" w:lineRule="auto"/>
              <w:jc w:val="left"/>
              <w:rPr>
                <w:rFonts w:ascii="仿宋_GB2312" w:eastAsia="仿宋_GB2312" w:hAnsi="宋体" w:cs="宋体"/>
                <w:b/>
                <w:color w:val="000000"/>
                <w:kern w:val="0"/>
                <w:szCs w:val="21"/>
              </w:rPr>
            </w:pPr>
          </w:p>
        </w:tc>
        <w:tc>
          <w:tcPr>
            <w:tcW w:w="2496" w:type="dxa"/>
            <w:vMerge/>
            <w:tcBorders>
              <w:top w:val="single" w:sz="4" w:space="0" w:color="auto"/>
              <w:left w:val="single" w:sz="4" w:space="0" w:color="auto"/>
              <w:bottom w:val="single" w:sz="4" w:space="0" w:color="000000"/>
              <w:right w:val="single" w:sz="4" w:space="0" w:color="auto"/>
            </w:tcBorders>
            <w:vAlign w:val="center"/>
          </w:tcPr>
          <w:p w:rsidR="00216679" w:rsidRPr="00DF741C" w:rsidRDefault="00216679" w:rsidP="00AE6683">
            <w:pPr>
              <w:widowControl/>
              <w:spacing w:line="276" w:lineRule="auto"/>
              <w:jc w:val="left"/>
              <w:rPr>
                <w:rFonts w:ascii="仿宋_GB2312" w:eastAsia="仿宋_GB2312" w:hAnsi="宋体" w:cs="宋体"/>
                <w:b/>
                <w:color w:val="000000"/>
                <w:kern w:val="0"/>
                <w:szCs w:val="21"/>
              </w:rPr>
            </w:pPr>
          </w:p>
        </w:tc>
        <w:tc>
          <w:tcPr>
            <w:tcW w:w="818" w:type="dxa"/>
            <w:vMerge/>
            <w:tcBorders>
              <w:top w:val="single" w:sz="4" w:space="0" w:color="auto"/>
              <w:left w:val="single" w:sz="4" w:space="0" w:color="auto"/>
              <w:bottom w:val="single" w:sz="4" w:space="0" w:color="000000"/>
              <w:right w:val="single" w:sz="4" w:space="0" w:color="auto"/>
            </w:tcBorders>
            <w:vAlign w:val="center"/>
          </w:tcPr>
          <w:p w:rsidR="00216679" w:rsidRPr="00DF741C" w:rsidRDefault="00216679" w:rsidP="00AE6683">
            <w:pPr>
              <w:widowControl/>
              <w:spacing w:line="276" w:lineRule="auto"/>
              <w:jc w:val="left"/>
              <w:rPr>
                <w:rFonts w:ascii="仿宋_GB2312" w:eastAsia="仿宋_GB2312" w:hAnsi="宋体" w:cs="宋体"/>
                <w:b/>
                <w:color w:val="000000"/>
                <w:kern w:val="0"/>
                <w:szCs w:val="21"/>
              </w:rPr>
            </w:pPr>
          </w:p>
        </w:tc>
        <w:tc>
          <w:tcPr>
            <w:tcW w:w="1214" w:type="dxa"/>
            <w:gridSpan w:val="2"/>
            <w:tcBorders>
              <w:top w:val="single" w:sz="4" w:space="0" w:color="auto"/>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b/>
                <w:color w:val="000000"/>
                <w:kern w:val="0"/>
                <w:szCs w:val="21"/>
              </w:rPr>
            </w:pPr>
            <w:r w:rsidRPr="00DF741C">
              <w:rPr>
                <w:rFonts w:ascii="仿宋_GB2312" w:eastAsia="仿宋_GB2312" w:hAnsi="宋体" w:cs="宋体" w:hint="eastAsia"/>
                <w:b/>
                <w:color w:val="000000"/>
                <w:kern w:val="0"/>
                <w:szCs w:val="21"/>
              </w:rPr>
              <w:t>文史</w:t>
            </w:r>
          </w:p>
        </w:tc>
        <w:tc>
          <w:tcPr>
            <w:tcW w:w="1214" w:type="dxa"/>
            <w:gridSpan w:val="2"/>
            <w:tcBorders>
              <w:top w:val="single" w:sz="4" w:space="0" w:color="auto"/>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b/>
                <w:color w:val="000000"/>
                <w:kern w:val="0"/>
                <w:szCs w:val="21"/>
              </w:rPr>
            </w:pPr>
            <w:r w:rsidRPr="00DF741C">
              <w:rPr>
                <w:rFonts w:ascii="仿宋_GB2312" w:eastAsia="仿宋_GB2312" w:hAnsi="宋体" w:cs="宋体" w:hint="eastAsia"/>
                <w:b/>
                <w:color w:val="000000"/>
                <w:kern w:val="0"/>
                <w:szCs w:val="21"/>
              </w:rPr>
              <w:t>理工</w:t>
            </w:r>
          </w:p>
        </w:tc>
      </w:tr>
      <w:tr w:rsidR="00216679" w:rsidRPr="00DF741C" w:rsidTr="000C627A">
        <w:trPr>
          <w:trHeight w:val="270"/>
          <w:jc w:val="center"/>
        </w:trPr>
        <w:tc>
          <w:tcPr>
            <w:tcW w:w="1761" w:type="dxa"/>
            <w:vMerge/>
            <w:tcBorders>
              <w:top w:val="single" w:sz="4" w:space="0" w:color="auto"/>
              <w:left w:val="single" w:sz="4" w:space="0" w:color="auto"/>
              <w:bottom w:val="single" w:sz="4" w:space="0" w:color="000000"/>
              <w:right w:val="single" w:sz="4" w:space="0" w:color="auto"/>
            </w:tcBorders>
            <w:vAlign w:val="center"/>
          </w:tcPr>
          <w:p w:rsidR="00216679" w:rsidRPr="00DF741C" w:rsidRDefault="00216679" w:rsidP="00AE6683">
            <w:pPr>
              <w:widowControl/>
              <w:spacing w:line="276" w:lineRule="auto"/>
              <w:jc w:val="left"/>
              <w:rPr>
                <w:rFonts w:ascii="仿宋_GB2312" w:eastAsia="仿宋_GB2312" w:hAnsi="宋体" w:cs="宋体"/>
                <w:b/>
                <w:color w:val="000000"/>
                <w:kern w:val="0"/>
                <w:szCs w:val="21"/>
              </w:rPr>
            </w:pPr>
          </w:p>
        </w:tc>
        <w:tc>
          <w:tcPr>
            <w:tcW w:w="2496" w:type="dxa"/>
            <w:vMerge/>
            <w:tcBorders>
              <w:top w:val="single" w:sz="4" w:space="0" w:color="auto"/>
              <w:left w:val="single" w:sz="4" w:space="0" w:color="auto"/>
              <w:bottom w:val="single" w:sz="4" w:space="0" w:color="000000"/>
              <w:right w:val="single" w:sz="4" w:space="0" w:color="auto"/>
            </w:tcBorders>
            <w:vAlign w:val="center"/>
          </w:tcPr>
          <w:p w:rsidR="00216679" w:rsidRPr="00DF741C" w:rsidRDefault="00216679" w:rsidP="00AE6683">
            <w:pPr>
              <w:widowControl/>
              <w:spacing w:line="276" w:lineRule="auto"/>
              <w:jc w:val="left"/>
              <w:rPr>
                <w:rFonts w:ascii="仿宋_GB2312" w:eastAsia="仿宋_GB2312" w:hAnsi="宋体" w:cs="宋体"/>
                <w:b/>
                <w:color w:val="000000"/>
                <w:kern w:val="0"/>
                <w:szCs w:val="21"/>
              </w:rPr>
            </w:pPr>
          </w:p>
        </w:tc>
        <w:tc>
          <w:tcPr>
            <w:tcW w:w="818" w:type="dxa"/>
            <w:vMerge/>
            <w:tcBorders>
              <w:top w:val="single" w:sz="4" w:space="0" w:color="auto"/>
              <w:left w:val="single" w:sz="4" w:space="0" w:color="auto"/>
              <w:bottom w:val="single" w:sz="4" w:space="0" w:color="000000"/>
              <w:right w:val="single" w:sz="4" w:space="0" w:color="auto"/>
            </w:tcBorders>
            <w:vAlign w:val="center"/>
          </w:tcPr>
          <w:p w:rsidR="00216679" w:rsidRPr="00DF741C" w:rsidRDefault="00216679" w:rsidP="00AE6683">
            <w:pPr>
              <w:widowControl/>
              <w:spacing w:line="276" w:lineRule="auto"/>
              <w:jc w:val="left"/>
              <w:rPr>
                <w:rFonts w:ascii="仿宋_GB2312" w:eastAsia="仿宋_GB2312" w:hAnsi="宋体" w:cs="宋体"/>
                <w:b/>
                <w:color w:val="000000"/>
                <w:kern w:val="0"/>
                <w:szCs w:val="21"/>
              </w:rPr>
            </w:pPr>
          </w:p>
        </w:tc>
        <w:tc>
          <w:tcPr>
            <w:tcW w:w="607" w:type="dxa"/>
            <w:tcBorders>
              <w:top w:val="nil"/>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b/>
                <w:color w:val="000000"/>
                <w:kern w:val="0"/>
                <w:szCs w:val="21"/>
              </w:rPr>
            </w:pPr>
            <w:r w:rsidRPr="00DF741C">
              <w:rPr>
                <w:rFonts w:ascii="仿宋_GB2312" w:eastAsia="仿宋_GB2312" w:hAnsi="宋体" w:cs="宋体" w:hint="eastAsia"/>
                <w:b/>
                <w:color w:val="000000"/>
                <w:kern w:val="0"/>
                <w:szCs w:val="21"/>
              </w:rPr>
              <w:t>男</w:t>
            </w:r>
          </w:p>
        </w:tc>
        <w:tc>
          <w:tcPr>
            <w:tcW w:w="607" w:type="dxa"/>
            <w:tcBorders>
              <w:top w:val="nil"/>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b/>
                <w:color w:val="000000"/>
                <w:kern w:val="0"/>
                <w:szCs w:val="21"/>
              </w:rPr>
            </w:pPr>
            <w:r w:rsidRPr="00DF741C">
              <w:rPr>
                <w:rFonts w:ascii="仿宋_GB2312" w:eastAsia="仿宋_GB2312" w:hAnsi="宋体" w:cs="宋体" w:hint="eastAsia"/>
                <w:b/>
                <w:color w:val="000000"/>
                <w:kern w:val="0"/>
                <w:szCs w:val="21"/>
              </w:rPr>
              <w:t>女</w:t>
            </w:r>
          </w:p>
        </w:tc>
        <w:tc>
          <w:tcPr>
            <w:tcW w:w="607" w:type="dxa"/>
            <w:tcBorders>
              <w:top w:val="nil"/>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b/>
                <w:color w:val="000000"/>
                <w:kern w:val="0"/>
                <w:szCs w:val="21"/>
              </w:rPr>
            </w:pPr>
            <w:r w:rsidRPr="00DF741C">
              <w:rPr>
                <w:rFonts w:ascii="仿宋_GB2312" w:eastAsia="仿宋_GB2312" w:hAnsi="宋体" w:cs="宋体" w:hint="eastAsia"/>
                <w:b/>
                <w:color w:val="000000"/>
                <w:kern w:val="0"/>
                <w:szCs w:val="21"/>
              </w:rPr>
              <w:t>男</w:t>
            </w:r>
          </w:p>
        </w:tc>
        <w:tc>
          <w:tcPr>
            <w:tcW w:w="607" w:type="dxa"/>
            <w:tcBorders>
              <w:top w:val="nil"/>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b/>
                <w:color w:val="000000"/>
                <w:kern w:val="0"/>
                <w:szCs w:val="21"/>
              </w:rPr>
            </w:pPr>
            <w:r w:rsidRPr="00DF741C">
              <w:rPr>
                <w:rFonts w:ascii="仿宋_GB2312" w:eastAsia="仿宋_GB2312" w:hAnsi="宋体" w:cs="宋体" w:hint="eastAsia"/>
                <w:b/>
                <w:color w:val="000000"/>
                <w:kern w:val="0"/>
                <w:szCs w:val="21"/>
              </w:rPr>
              <w:t>女</w:t>
            </w:r>
          </w:p>
        </w:tc>
      </w:tr>
      <w:tr w:rsidR="00216679" w:rsidRPr="00DF741C" w:rsidTr="000C627A">
        <w:trPr>
          <w:trHeight w:val="270"/>
          <w:jc w:val="center"/>
        </w:trPr>
        <w:tc>
          <w:tcPr>
            <w:tcW w:w="1761" w:type="dxa"/>
            <w:tcBorders>
              <w:top w:val="nil"/>
              <w:left w:val="single" w:sz="4" w:space="0" w:color="auto"/>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color w:val="000000"/>
                <w:kern w:val="0"/>
                <w:szCs w:val="21"/>
              </w:rPr>
            </w:pPr>
            <w:r w:rsidRPr="00DF741C">
              <w:rPr>
                <w:rFonts w:ascii="仿宋_GB2312" w:eastAsia="仿宋_GB2312" w:hAnsi="宋体" w:cs="宋体" w:hint="eastAsia"/>
                <w:color w:val="000000"/>
                <w:kern w:val="0"/>
                <w:szCs w:val="21"/>
              </w:rPr>
              <w:t>车辆检修/驾驶</w:t>
            </w:r>
          </w:p>
        </w:tc>
        <w:tc>
          <w:tcPr>
            <w:tcW w:w="2496" w:type="dxa"/>
            <w:tcBorders>
              <w:top w:val="nil"/>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color w:val="000000"/>
                <w:kern w:val="0"/>
                <w:szCs w:val="21"/>
              </w:rPr>
            </w:pPr>
            <w:r w:rsidRPr="00DF741C">
              <w:rPr>
                <w:rFonts w:ascii="仿宋_GB2312" w:eastAsia="仿宋_GB2312" w:hAnsi="宋体" w:cs="宋体" w:hint="eastAsia"/>
                <w:color w:val="000000"/>
                <w:kern w:val="0"/>
                <w:szCs w:val="21"/>
              </w:rPr>
              <w:t>城市轨道交通车辆技术</w:t>
            </w:r>
          </w:p>
        </w:tc>
        <w:tc>
          <w:tcPr>
            <w:tcW w:w="818" w:type="dxa"/>
            <w:tcBorders>
              <w:top w:val="nil"/>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color w:val="000000"/>
                <w:kern w:val="0"/>
                <w:szCs w:val="21"/>
              </w:rPr>
            </w:pPr>
            <w:r w:rsidRPr="00DF741C">
              <w:rPr>
                <w:rFonts w:ascii="仿宋_GB2312" w:eastAsia="仿宋_GB2312" w:hAnsi="宋体" w:cs="宋体" w:hint="eastAsia"/>
                <w:color w:val="000000"/>
                <w:kern w:val="0"/>
                <w:szCs w:val="21"/>
              </w:rPr>
              <w:t>50</w:t>
            </w:r>
          </w:p>
        </w:tc>
        <w:tc>
          <w:tcPr>
            <w:tcW w:w="607" w:type="dxa"/>
            <w:tcBorders>
              <w:top w:val="nil"/>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color w:val="000000"/>
                <w:kern w:val="0"/>
                <w:szCs w:val="21"/>
              </w:rPr>
            </w:pPr>
          </w:p>
        </w:tc>
        <w:tc>
          <w:tcPr>
            <w:tcW w:w="607" w:type="dxa"/>
            <w:tcBorders>
              <w:top w:val="nil"/>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color w:val="000000"/>
                <w:kern w:val="0"/>
                <w:szCs w:val="21"/>
              </w:rPr>
            </w:pPr>
          </w:p>
        </w:tc>
        <w:tc>
          <w:tcPr>
            <w:tcW w:w="607" w:type="dxa"/>
            <w:tcBorders>
              <w:top w:val="nil"/>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color w:val="000000"/>
                <w:kern w:val="0"/>
                <w:szCs w:val="21"/>
              </w:rPr>
            </w:pPr>
            <w:r w:rsidRPr="00DF741C">
              <w:rPr>
                <w:rFonts w:ascii="仿宋_GB2312" w:eastAsia="仿宋_GB2312" w:hAnsi="宋体" w:cs="宋体" w:hint="eastAsia"/>
                <w:color w:val="000000"/>
                <w:kern w:val="0"/>
                <w:szCs w:val="21"/>
              </w:rPr>
              <w:t>50</w:t>
            </w:r>
          </w:p>
        </w:tc>
        <w:tc>
          <w:tcPr>
            <w:tcW w:w="607" w:type="dxa"/>
            <w:tcBorders>
              <w:top w:val="nil"/>
              <w:left w:val="nil"/>
              <w:bottom w:val="single" w:sz="4" w:space="0" w:color="auto"/>
              <w:right w:val="single" w:sz="4" w:space="0" w:color="auto"/>
            </w:tcBorders>
            <w:shd w:val="clear" w:color="auto" w:fill="auto"/>
            <w:vAlign w:val="center"/>
          </w:tcPr>
          <w:p w:rsidR="00216679" w:rsidRPr="00DF741C" w:rsidRDefault="00216679" w:rsidP="00AE6683">
            <w:pPr>
              <w:widowControl/>
              <w:spacing w:line="276" w:lineRule="auto"/>
              <w:jc w:val="center"/>
              <w:rPr>
                <w:rFonts w:ascii="仿宋_GB2312" w:eastAsia="仿宋_GB2312" w:hAnsi="宋体" w:cs="宋体"/>
                <w:color w:val="000000"/>
                <w:kern w:val="0"/>
                <w:szCs w:val="21"/>
              </w:rPr>
            </w:pPr>
          </w:p>
        </w:tc>
      </w:tr>
    </w:tbl>
    <w:p w:rsidR="00216679" w:rsidRDefault="00216679" w:rsidP="00216679">
      <w:pPr>
        <w:jc w:val="center"/>
      </w:pPr>
    </w:p>
    <w:p w:rsidR="00A50367" w:rsidRPr="00A50367" w:rsidRDefault="00A50367" w:rsidP="00A50367">
      <w:pPr>
        <w:snapToGrid w:val="0"/>
        <w:spacing w:line="560" w:lineRule="exact"/>
        <w:ind w:firstLineChars="200" w:firstLine="643"/>
        <w:rPr>
          <w:rFonts w:ascii="仿宋_GB2312" w:eastAsia="仿宋_GB2312" w:hAnsi="仿宋" w:cs="仿宋_GB2312"/>
          <w:b/>
          <w:color w:val="FF0000"/>
          <w:sz w:val="32"/>
          <w:szCs w:val="32"/>
        </w:rPr>
      </w:pPr>
      <w:r w:rsidRPr="00A50367">
        <w:rPr>
          <w:rFonts w:ascii="仿宋_GB2312" w:eastAsia="仿宋_GB2312" w:hAnsi="仿宋" w:cs="仿宋_GB2312" w:hint="eastAsia"/>
          <w:b/>
          <w:color w:val="FF0000"/>
          <w:sz w:val="32"/>
          <w:szCs w:val="32"/>
        </w:rPr>
        <w:lastRenderedPageBreak/>
        <w:t>温馨提示:</w:t>
      </w:r>
    </w:p>
    <w:p w:rsidR="00550EB8" w:rsidRDefault="00705009" w:rsidP="00A50367">
      <w:pPr>
        <w:snapToGrid w:val="0"/>
        <w:spacing w:line="560" w:lineRule="exact"/>
        <w:ind w:firstLineChars="200" w:firstLine="643"/>
        <w:rPr>
          <w:rFonts w:ascii="仿宋_GB2312" w:eastAsia="仿宋_GB2312" w:hAnsi="仿宋" w:cs="仿宋_GB2312"/>
          <w:b/>
          <w:color w:val="FF0000"/>
          <w:sz w:val="32"/>
          <w:szCs w:val="32"/>
        </w:rPr>
      </w:pPr>
      <w:r w:rsidRPr="00A50367">
        <w:rPr>
          <w:rFonts w:ascii="仿宋_GB2312" w:eastAsia="仿宋_GB2312" w:hAnsi="仿宋" w:cs="仿宋_GB2312" w:hint="eastAsia"/>
          <w:b/>
          <w:color w:val="FF0000"/>
          <w:sz w:val="32"/>
          <w:szCs w:val="32"/>
        </w:rPr>
        <w:t>地铁</w:t>
      </w:r>
      <w:r w:rsidR="00550EB8" w:rsidRPr="00A50367">
        <w:rPr>
          <w:rFonts w:ascii="仿宋_GB2312" w:eastAsia="仿宋_GB2312" w:hAnsi="仿宋" w:cs="仿宋_GB2312" w:hint="eastAsia"/>
          <w:b/>
          <w:color w:val="FF0000"/>
          <w:sz w:val="32"/>
          <w:szCs w:val="32"/>
        </w:rPr>
        <w:t>订单预选班招生计划与招生代码以各省</w:t>
      </w:r>
      <w:r w:rsidR="00503323" w:rsidRPr="00A50367">
        <w:rPr>
          <w:rFonts w:ascii="仿宋_GB2312" w:eastAsia="仿宋_GB2312" w:hAnsi="仿宋" w:cs="仿宋_GB2312" w:hint="eastAsia"/>
          <w:b/>
          <w:color w:val="FF0000"/>
          <w:sz w:val="32"/>
          <w:szCs w:val="32"/>
        </w:rPr>
        <w:t>市</w:t>
      </w:r>
      <w:r w:rsidR="00550EB8" w:rsidRPr="00A50367">
        <w:rPr>
          <w:rFonts w:ascii="仿宋_GB2312" w:eastAsia="仿宋_GB2312" w:hAnsi="仿宋" w:cs="仿宋_GB2312" w:hint="eastAsia"/>
          <w:b/>
          <w:color w:val="FF0000"/>
          <w:sz w:val="32"/>
          <w:szCs w:val="32"/>
        </w:rPr>
        <w:t>教育招生考试院刊印</w:t>
      </w:r>
      <w:r w:rsidR="00550EB8" w:rsidRPr="00A50367">
        <w:rPr>
          <w:rFonts w:ascii="仿宋_GB2312" w:eastAsia="仿宋_GB2312" w:hAnsi="仿宋" w:cs="仿宋_GB2312"/>
          <w:b/>
          <w:color w:val="FF0000"/>
          <w:sz w:val="32"/>
          <w:szCs w:val="32"/>
        </w:rPr>
        <w:t>201</w:t>
      </w:r>
      <w:r w:rsidR="000C627A" w:rsidRPr="00A50367">
        <w:rPr>
          <w:rFonts w:ascii="仿宋_GB2312" w:eastAsia="仿宋_GB2312" w:hAnsi="仿宋" w:cs="仿宋_GB2312" w:hint="eastAsia"/>
          <w:b/>
          <w:color w:val="FF0000"/>
          <w:sz w:val="32"/>
          <w:szCs w:val="32"/>
        </w:rPr>
        <w:t>9</w:t>
      </w:r>
      <w:r w:rsidR="00550EB8" w:rsidRPr="00A50367">
        <w:rPr>
          <w:rFonts w:ascii="仿宋_GB2312" w:eastAsia="仿宋_GB2312" w:hAnsi="仿宋" w:cs="仿宋_GB2312" w:hint="eastAsia"/>
          <w:b/>
          <w:color w:val="FF0000"/>
          <w:sz w:val="32"/>
          <w:szCs w:val="32"/>
        </w:rPr>
        <w:t>年普通高校招生填报志愿指南为准。</w:t>
      </w:r>
    </w:p>
    <w:p w:rsidR="00A50367" w:rsidRDefault="00A50367" w:rsidP="00A50367">
      <w:pPr>
        <w:snapToGrid w:val="0"/>
        <w:spacing w:line="560" w:lineRule="exact"/>
        <w:ind w:firstLineChars="200" w:firstLine="643"/>
        <w:rPr>
          <w:rFonts w:ascii="仿宋_GB2312" w:eastAsia="仿宋_GB2312" w:hAnsi="仿宋" w:cs="仿宋_GB2312"/>
          <w:b/>
          <w:color w:val="FF0000"/>
          <w:sz w:val="32"/>
          <w:szCs w:val="32"/>
        </w:rPr>
      </w:pPr>
    </w:p>
    <w:p w:rsidR="00AE0B0D" w:rsidRPr="00F726B3" w:rsidRDefault="00AE0B0D" w:rsidP="00957AB5">
      <w:pPr>
        <w:snapToGrid w:val="0"/>
        <w:spacing w:line="560" w:lineRule="exact"/>
        <w:ind w:firstLineChars="200" w:firstLine="640"/>
        <w:rPr>
          <w:rFonts w:ascii="黑体" w:eastAsia="黑体" w:hAnsi="仿宋"/>
          <w:sz w:val="32"/>
          <w:szCs w:val="32"/>
        </w:rPr>
      </w:pPr>
      <w:r w:rsidRPr="00F726B3">
        <w:rPr>
          <w:rFonts w:ascii="黑体" w:eastAsia="黑体" w:hAnsi="仿宋" w:hint="eastAsia"/>
          <w:sz w:val="32"/>
          <w:szCs w:val="32"/>
        </w:rPr>
        <w:t>山东职业学院联系方式</w:t>
      </w:r>
    </w:p>
    <w:p w:rsidR="00AE0B0D" w:rsidRPr="00DF741C" w:rsidRDefault="00AE0B0D" w:rsidP="00957AB5">
      <w:pPr>
        <w:snapToGrid w:val="0"/>
        <w:spacing w:line="560" w:lineRule="exact"/>
        <w:ind w:firstLineChars="200" w:firstLine="640"/>
        <w:rPr>
          <w:rFonts w:ascii="仿宋_GB2312" w:eastAsia="仿宋_GB2312" w:hAnsi="仿宋_GB2312" w:cs="仿宋_GB2312"/>
          <w:sz w:val="32"/>
          <w:szCs w:val="32"/>
        </w:rPr>
      </w:pPr>
      <w:r w:rsidRPr="00DF741C">
        <w:rPr>
          <w:rFonts w:ascii="仿宋_GB2312" w:eastAsia="仿宋_GB2312" w:hAnsi="仿宋_GB2312" w:cs="仿宋_GB2312" w:hint="eastAsia"/>
          <w:sz w:val="32"/>
          <w:szCs w:val="32"/>
        </w:rPr>
        <w:t>学院地址：济南市经十东路</w:t>
      </w:r>
      <w:r w:rsidRPr="00DF741C">
        <w:rPr>
          <w:rFonts w:ascii="仿宋_GB2312" w:eastAsia="仿宋_GB2312" w:hAnsi="仿宋_GB2312" w:cs="仿宋_GB2312"/>
          <w:sz w:val="32"/>
          <w:szCs w:val="32"/>
        </w:rPr>
        <w:t>23000</w:t>
      </w:r>
      <w:r w:rsidRPr="00DF741C">
        <w:rPr>
          <w:rFonts w:ascii="仿宋_GB2312" w:eastAsia="仿宋_GB2312" w:hAnsi="仿宋_GB2312" w:cs="仿宋_GB2312" w:hint="eastAsia"/>
          <w:sz w:val="32"/>
          <w:szCs w:val="32"/>
        </w:rPr>
        <w:t>号</w:t>
      </w:r>
    </w:p>
    <w:p w:rsidR="00AE0B0D" w:rsidRPr="00DF741C" w:rsidRDefault="00AE0B0D" w:rsidP="00957AB5">
      <w:pPr>
        <w:snapToGrid w:val="0"/>
        <w:spacing w:line="560" w:lineRule="exact"/>
        <w:ind w:firstLineChars="200" w:firstLine="640"/>
        <w:rPr>
          <w:rFonts w:ascii="仿宋_GB2312" w:eastAsia="仿宋_GB2312" w:hAnsi="仿宋_GB2312" w:cs="仿宋_GB2312"/>
          <w:sz w:val="32"/>
          <w:szCs w:val="32"/>
        </w:rPr>
      </w:pPr>
      <w:r w:rsidRPr="00DF741C">
        <w:rPr>
          <w:rFonts w:ascii="仿宋_GB2312" w:eastAsia="仿宋_GB2312" w:hAnsi="仿宋_GB2312" w:cs="仿宋_GB2312" w:hint="eastAsia"/>
          <w:sz w:val="32"/>
          <w:szCs w:val="32"/>
        </w:rPr>
        <w:t>学院网址：</w:t>
      </w:r>
      <w:hyperlink r:id="rId7" w:history="1">
        <w:r w:rsidRPr="00DF741C">
          <w:rPr>
            <w:rFonts w:ascii="仿宋_GB2312" w:eastAsia="仿宋_GB2312" w:hAnsi="仿宋_GB2312" w:cs="仿宋_GB2312"/>
            <w:sz w:val="32"/>
            <w:szCs w:val="32"/>
          </w:rPr>
          <w:t>http://www.sdp.edu.cn</w:t>
        </w:r>
      </w:hyperlink>
    </w:p>
    <w:p w:rsidR="00AE0B0D" w:rsidRPr="00DF741C" w:rsidRDefault="00AE0B0D" w:rsidP="00957AB5">
      <w:pPr>
        <w:snapToGrid w:val="0"/>
        <w:spacing w:line="560" w:lineRule="exact"/>
        <w:ind w:firstLineChars="200" w:firstLine="640"/>
        <w:rPr>
          <w:rFonts w:ascii="仿宋_GB2312" w:eastAsia="仿宋_GB2312" w:hAnsi="仿宋_GB2312" w:cs="仿宋_GB2312"/>
          <w:sz w:val="32"/>
          <w:szCs w:val="32"/>
        </w:rPr>
      </w:pPr>
      <w:r w:rsidRPr="00DF741C">
        <w:rPr>
          <w:rFonts w:ascii="仿宋_GB2312" w:eastAsia="仿宋_GB2312" w:hAnsi="仿宋_GB2312" w:cs="仿宋_GB2312" w:hint="eastAsia"/>
          <w:sz w:val="32"/>
          <w:szCs w:val="32"/>
        </w:rPr>
        <w:t>学院招生网址：</w:t>
      </w:r>
      <w:hyperlink r:id="rId8" w:history="1">
        <w:r w:rsidR="000C627A" w:rsidRPr="00DF741C">
          <w:rPr>
            <w:rFonts w:ascii="仿宋_GB2312" w:eastAsia="仿宋_GB2312" w:hAnsi="仿宋_GB2312" w:cs="仿宋_GB2312"/>
            <w:sz w:val="32"/>
            <w:szCs w:val="32"/>
          </w:rPr>
          <w:t>http://www.sdp.edu.cn</w:t>
        </w:r>
      </w:hyperlink>
      <w:r w:rsidR="000C627A">
        <w:rPr>
          <w:rFonts w:ascii="仿宋_GB2312" w:eastAsia="仿宋_GB2312" w:hAnsi="仿宋_GB2312" w:cs="仿宋_GB2312" w:hint="eastAsia"/>
          <w:sz w:val="32"/>
          <w:szCs w:val="32"/>
        </w:rPr>
        <w:t>/</w:t>
      </w:r>
      <w:r w:rsidRPr="00DF741C">
        <w:rPr>
          <w:rFonts w:ascii="仿宋_GB2312" w:eastAsia="仿宋_GB2312" w:hAnsi="仿宋_GB2312" w:cs="仿宋_GB2312"/>
          <w:sz w:val="32"/>
          <w:szCs w:val="32"/>
        </w:rPr>
        <w:t>zs</w:t>
      </w:r>
    </w:p>
    <w:p w:rsidR="00AE0B0D" w:rsidRPr="00DF741C" w:rsidRDefault="00AE0B0D" w:rsidP="00957AB5">
      <w:pPr>
        <w:snapToGrid w:val="0"/>
        <w:spacing w:line="560" w:lineRule="exact"/>
        <w:ind w:firstLineChars="200" w:firstLine="640"/>
        <w:rPr>
          <w:rFonts w:ascii="仿宋_GB2312" w:eastAsia="仿宋_GB2312" w:hAnsi="仿宋_GB2312" w:cs="仿宋_GB2312"/>
          <w:sz w:val="32"/>
          <w:szCs w:val="32"/>
        </w:rPr>
      </w:pPr>
      <w:r w:rsidRPr="00DF741C">
        <w:rPr>
          <w:rFonts w:ascii="仿宋_GB2312" w:eastAsia="仿宋_GB2312" w:hAnsi="仿宋_GB2312" w:cs="仿宋_GB2312" w:hint="eastAsia"/>
          <w:sz w:val="32"/>
          <w:szCs w:val="32"/>
        </w:rPr>
        <w:t>官方</w:t>
      </w:r>
      <w:r w:rsidRPr="00DF741C">
        <w:rPr>
          <w:rFonts w:ascii="仿宋_GB2312" w:eastAsia="仿宋_GB2312" w:hAnsi="仿宋_GB2312" w:cs="仿宋_GB2312"/>
          <w:sz w:val="32"/>
          <w:szCs w:val="32"/>
        </w:rPr>
        <w:t>QQ</w:t>
      </w:r>
      <w:r w:rsidRPr="00DF741C">
        <w:rPr>
          <w:rFonts w:ascii="仿宋_GB2312" w:eastAsia="仿宋_GB2312" w:hAnsi="仿宋_GB2312" w:cs="仿宋_GB2312" w:hint="eastAsia"/>
          <w:sz w:val="32"/>
          <w:szCs w:val="32"/>
        </w:rPr>
        <w:t>：</w:t>
      </w:r>
      <w:r w:rsidRPr="00DF741C">
        <w:rPr>
          <w:rFonts w:ascii="仿宋_GB2312" w:eastAsia="仿宋_GB2312" w:hAnsi="仿宋_GB2312" w:cs="仿宋_GB2312"/>
          <w:sz w:val="32"/>
          <w:szCs w:val="32"/>
        </w:rPr>
        <w:t>800016365</w:t>
      </w:r>
    </w:p>
    <w:p w:rsidR="00AE0B0D" w:rsidRPr="00DF741C" w:rsidRDefault="00AE0B0D" w:rsidP="00957AB5">
      <w:pPr>
        <w:snapToGrid w:val="0"/>
        <w:spacing w:line="560" w:lineRule="exact"/>
        <w:ind w:firstLineChars="200" w:firstLine="640"/>
        <w:rPr>
          <w:rFonts w:ascii="仿宋_GB2312" w:eastAsia="仿宋_GB2312" w:hAnsi="仿宋_GB2312" w:cs="仿宋_GB2312"/>
          <w:sz w:val="32"/>
          <w:szCs w:val="32"/>
        </w:rPr>
      </w:pPr>
      <w:r w:rsidRPr="00DF741C">
        <w:rPr>
          <w:rFonts w:ascii="仿宋_GB2312" w:eastAsia="仿宋_GB2312" w:hAnsi="仿宋_GB2312" w:cs="仿宋_GB2312" w:hint="eastAsia"/>
          <w:sz w:val="32"/>
          <w:szCs w:val="32"/>
        </w:rPr>
        <w:t>联系电话：</w:t>
      </w:r>
      <w:r w:rsidRPr="00DF741C">
        <w:rPr>
          <w:rFonts w:ascii="仿宋_GB2312" w:eastAsia="仿宋_GB2312" w:hAnsi="仿宋_GB2312" w:cs="仿宋_GB2312"/>
          <w:sz w:val="32"/>
          <w:szCs w:val="32"/>
        </w:rPr>
        <w:t>0531-66772233</w:t>
      </w:r>
      <w:r w:rsidRPr="00DF741C">
        <w:rPr>
          <w:rFonts w:ascii="仿宋_GB2312" w:eastAsia="仿宋_GB2312" w:hAnsi="仿宋_GB2312" w:cs="仿宋_GB2312" w:hint="eastAsia"/>
          <w:sz w:val="32"/>
          <w:szCs w:val="32"/>
        </w:rPr>
        <w:t>、</w:t>
      </w:r>
      <w:r w:rsidRPr="00DF741C">
        <w:rPr>
          <w:rFonts w:ascii="仿宋_GB2312" w:eastAsia="仿宋_GB2312" w:hAnsi="仿宋_GB2312" w:cs="仿宋_GB2312"/>
          <w:sz w:val="32"/>
          <w:szCs w:val="32"/>
        </w:rPr>
        <w:t>66772211</w:t>
      </w:r>
      <w:r w:rsidRPr="00DF741C">
        <w:rPr>
          <w:rFonts w:ascii="仿宋_GB2312" w:eastAsia="仿宋_GB2312" w:hAnsi="仿宋_GB2312" w:cs="仿宋_GB2312" w:hint="eastAsia"/>
          <w:sz w:val="32"/>
          <w:szCs w:val="32"/>
        </w:rPr>
        <w:t>、</w:t>
      </w:r>
      <w:r w:rsidRPr="00DF741C">
        <w:rPr>
          <w:rFonts w:ascii="仿宋_GB2312" w:eastAsia="仿宋_GB2312" w:hAnsi="仿宋_GB2312" w:cs="仿宋_GB2312"/>
          <w:sz w:val="32"/>
          <w:szCs w:val="32"/>
        </w:rPr>
        <w:t>66772188</w:t>
      </w:r>
      <w:r w:rsidRPr="00DF741C">
        <w:rPr>
          <w:rFonts w:ascii="仿宋_GB2312" w:eastAsia="仿宋_GB2312" w:hAnsi="仿宋_GB2312" w:cs="仿宋_GB2312" w:hint="eastAsia"/>
          <w:sz w:val="32"/>
          <w:szCs w:val="32"/>
        </w:rPr>
        <w:t>、</w:t>
      </w:r>
      <w:r w:rsidRPr="00DF741C">
        <w:rPr>
          <w:rFonts w:ascii="仿宋_GB2312" w:eastAsia="仿宋_GB2312" w:hAnsi="仿宋_GB2312" w:cs="仿宋_GB2312"/>
          <w:sz w:val="32"/>
          <w:szCs w:val="32"/>
        </w:rPr>
        <w:t>66773226</w:t>
      </w:r>
    </w:p>
    <w:p w:rsidR="00F02FFF" w:rsidRDefault="00AE0B0D" w:rsidP="00AA76C2">
      <w:pPr>
        <w:ind w:firstLineChars="200" w:firstLine="640"/>
      </w:pPr>
      <w:proofErr w:type="gramStart"/>
      <w:r w:rsidRPr="00DF741C">
        <w:rPr>
          <w:rFonts w:ascii="仿宋_GB2312" w:eastAsia="仿宋_GB2312" w:hAnsi="仿宋_GB2312" w:cs="仿宋_GB2312" w:hint="eastAsia"/>
          <w:sz w:val="32"/>
          <w:szCs w:val="32"/>
        </w:rPr>
        <w:t>官方微信二</w:t>
      </w:r>
      <w:proofErr w:type="gramEnd"/>
      <w:r w:rsidRPr="00DF741C">
        <w:rPr>
          <w:rFonts w:ascii="仿宋_GB2312" w:eastAsia="仿宋_GB2312" w:hAnsi="仿宋_GB2312" w:cs="仿宋_GB2312" w:hint="eastAsia"/>
          <w:sz w:val="32"/>
          <w:szCs w:val="32"/>
        </w:rPr>
        <w:t>维码：</w:t>
      </w:r>
      <w:r w:rsidRPr="00DF741C">
        <w:rPr>
          <w:rFonts w:ascii="仿宋_GB2312" w:eastAsia="仿宋_GB2312" w:hAnsi="仿宋_GB2312" w:cs="仿宋_GB2312" w:hint="eastAsia"/>
          <w:noProof/>
          <w:sz w:val="32"/>
          <w:szCs w:val="32"/>
        </w:rPr>
        <w:drawing>
          <wp:inline distT="0" distB="0" distL="0" distR="0" wp14:anchorId="73EC9EBB" wp14:editId="57926C0F">
            <wp:extent cx="1657350" cy="1657350"/>
            <wp:effectExtent l="0" t="0" r="0" b="0"/>
            <wp:docPr id="1" name="图片 1" descr="D:\2018招生宣传\宣传\招生宣传手册\应用图片\官方微信二维码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D:\2018招生宣传\宣传\招生宣传手册\应用图片\官方微信二维码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sectPr w:rsidR="00F02FFF" w:rsidSect="004435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A7B" w:rsidRDefault="00C77A7B" w:rsidP="00AD7C26">
      <w:r>
        <w:separator/>
      </w:r>
    </w:p>
  </w:endnote>
  <w:endnote w:type="continuationSeparator" w:id="0">
    <w:p w:rsidR="00C77A7B" w:rsidRDefault="00C77A7B" w:rsidP="00AD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A7B" w:rsidRDefault="00C77A7B" w:rsidP="00AD7C26">
      <w:r>
        <w:separator/>
      </w:r>
    </w:p>
  </w:footnote>
  <w:footnote w:type="continuationSeparator" w:id="0">
    <w:p w:rsidR="00C77A7B" w:rsidRDefault="00C77A7B" w:rsidP="00AD7C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0D"/>
    <w:rsid w:val="00087E18"/>
    <w:rsid w:val="00097E8E"/>
    <w:rsid w:val="000C627A"/>
    <w:rsid w:val="000E02B2"/>
    <w:rsid w:val="001A3BAE"/>
    <w:rsid w:val="001C5A38"/>
    <w:rsid w:val="001D5CA2"/>
    <w:rsid w:val="001D7A3F"/>
    <w:rsid w:val="00216679"/>
    <w:rsid w:val="00276E2C"/>
    <w:rsid w:val="002D4C09"/>
    <w:rsid w:val="003C7599"/>
    <w:rsid w:val="00413A2C"/>
    <w:rsid w:val="00420003"/>
    <w:rsid w:val="004604FB"/>
    <w:rsid w:val="004A2AFE"/>
    <w:rsid w:val="00503323"/>
    <w:rsid w:val="00550EB8"/>
    <w:rsid w:val="00566DDA"/>
    <w:rsid w:val="005C3F5D"/>
    <w:rsid w:val="00624AA1"/>
    <w:rsid w:val="006E1AC7"/>
    <w:rsid w:val="00705009"/>
    <w:rsid w:val="00732152"/>
    <w:rsid w:val="007473CF"/>
    <w:rsid w:val="00777218"/>
    <w:rsid w:val="007D41AC"/>
    <w:rsid w:val="00837658"/>
    <w:rsid w:val="00854324"/>
    <w:rsid w:val="00885F02"/>
    <w:rsid w:val="008D1F4E"/>
    <w:rsid w:val="0095561D"/>
    <w:rsid w:val="00957AB5"/>
    <w:rsid w:val="009966EC"/>
    <w:rsid w:val="00A50367"/>
    <w:rsid w:val="00AA76C2"/>
    <w:rsid w:val="00AD7C26"/>
    <w:rsid w:val="00AE0B0D"/>
    <w:rsid w:val="00AE6683"/>
    <w:rsid w:val="00B56B43"/>
    <w:rsid w:val="00B94199"/>
    <w:rsid w:val="00B9780C"/>
    <w:rsid w:val="00BF1538"/>
    <w:rsid w:val="00C44A09"/>
    <w:rsid w:val="00C77A7B"/>
    <w:rsid w:val="00CD5C6D"/>
    <w:rsid w:val="00CE6F5D"/>
    <w:rsid w:val="00D033FF"/>
    <w:rsid w:val="00D86ABC"/>
    <w:rsid w:val="00DC2442"/>
    <w:rsid w:val="00DF741C"/>
    <w:rsid w:val="00E52B3D"/>
    <w:rsid w:val="00EA3351"/>
    <w:rsid w:val="00F02FFF"/>
    <w:rsid w:val="00F726B3"/>
    <w:rsid w:val="00FB5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0B0D"/>
    <w:rPr>
      <w:sz w:val="18"/>
      <w:szCs w:val="18"/>
    </w:rPr>
  </w:style>
  <w:style w:type="character" w:customStyle="1" w:styleId="Char">
    <w:name w:val="批注框文本 Char"/>
    <w:basedOn w:val="a0"/>
    <w:link w:val="a3"/>
    <w:uiPriority w:val="99"/>
    <w:semiHidden/>
    <w:rsid w:val="00AE0B0D"/>
    <w:rPr>
      <w:rFonts w:ascii="Calibri" w:eastAsia="宋体" w:hAnsi="Calibri" w:cs="Times New Roman"/>
      <w:sz w:val="18"/>
      <w:szCs w:val="18"/>
    </w:rPr>
  </w:style>
  <w:style w:type="paragraph" w:styleId="a4">
    <w:name w:val="Normal (Web)"/>
    <w:basedOn w:val="a"/>
    <w:uiPriority w:val="99"/>
    <w:rsid w:val="00C44A0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C44A09"/>
  </w:style>
  <w:style w:type="character" w:styleId="a5">
    <w:name w:val="Emphasis"/>
    <w:basedOn w:val="a0"/>
    <w:uiPriority w:val="20"/>
    <w:qFormat/>
    <w:rsid w:val="00550EB8"/>
    <w:rPr>
      <w:i/>
      <w:iCs/>
    </w:rPr>
  </w:style>
  <w:style w:type="paragraph" w:styleId="a6">
    <w:name w:val="header"/>
    <w:basedOn w:val="a"/>
    <w:link w:val="Char0"/>
    <w:uiPriority w:val="99"/>
    <w:unhideWhenUsed/>
    <w:rsid w:val="00AD7C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D7C26"/>
    <w:rPr>
      <w:rFonts w:ascii="Calibri" w:eastAsia="宋体" w:hAnsi="Calibri" w:cs="Times New Roman"/>
      <w:sz w:val="18"/>
      <w:szCs w:val="18"/>
    </w:rPr>
  </w:style>
  <w:style w:type="paragraph" w:styleId="a7">
    <w:name w:val="footer"/>
    <w:basedOn w:val="a"/>
    <w:link w:val="Char1"/>
    <w:uiPriority w:val="99"/>
    <w:unhideWhenUsed/>
    <w:rsid w:val="00AD7C26"/>
    <w:pPr>
      <w:tabs>
        <w:tab w:val="center" w:pos="4153"/>
        <w:tab w:val="right" w:pos="8306"/>
      </w:tabs>
      <w:snapToGrid w:val="0"/>
      <w:jc w:val="left"/>
    </w:pPr>
    <w:rPr>
      <w:sz w:val="18"/>
      <w:szCs w:val="18"/>
    </w:rPr>
  </w:style>
  <w:style w:type="character" w:customStyle="1" w:styleId="Char1">
    <w:name w:val="页脚 Char"/>
    <w:basedOn w:val="a0"/>
    <w:link w:val="a7"/>
    <w:uiPriority w:val="99"/>
    <w:rsid w:val="00AD7C26"/>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B0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0B0D"/>
    <w:rPr>
      <w:sz w:val="18"/>
      <w:szCs w:val="18"/>
    </w:rPr>
  </w:style>
  <w:style w:type="character" w:customStyle="1" w:styleId="Char">
    <w:name w:val="批注框文本 Char"/>
    <w:basedOn w:val="a0"/>
    <w:link w:val="a3"/>
    <w:uiPriority w:val="99"/>
    <w:semiHidden/>
    <w:rsid w:val="00AE0B0D"/>
    <w:rPr>
      <w:rFonts w:ascii="Calibri" w:eastAsia="宋体" w:hAnsi="Calibri" w:cs="Times New Roman"/>
      <w:sz w:val="18"/>
      <w:szCs w:val="18"/>
    </w:rPr>
  </w:style>
  <w:style w:type="paragraph" w:styleId="a4">
    <w:name w:val="Normal (Web)"/>
    <w:basedOn w:val="a"/>
    <w:uiPriority w:val="99"/>
    <w:rsid w:val="00C44A09"/>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C44A09"/>
  </w:style>
  <w:style w:type="character" w:styleId="a5">
    <w:name w:val="Emphasis"/>
    <w:basedOn w:val="a0"/>
    <w:uiPriority w:val="20"/>
    <w:qFormat/>
    <w:rsid w:val="00550EB8"/>
    <w:rPr>
      <w:i/>
      <w:iCs/>
    </w:rPr>
  </w:style>
  <w:style w:type="paragraph" w:styleId="a6">
    <w:name w:val="header"/>
    <w:basedOn w:val="a"/>
    <w:link w:val="Char0"/>
    <w:uiPriority w:val="99"/>
    <w:unhideWhenUsed/>
    <w:rsid w:val="00AD7C2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D7C26"/>
    <w:rPr>
      <w:rFonts w:ascii="Calibri" w:eastAsia="宋体" w:hAnsi="Calibri" w:cs="Times New Roman"/>
      <w:sz w:val="18"/>
      <w:szCs w:val="18"/>
    </w:rPr>
  </w:style>
  <w:style w:type="paragraph" w:styleId="a7">
    <w:name w:val="footer"/>
    <w:basedOn w:val="a"/>
    <w:link w:val="Char1"/>
    <w:uiPriority w:val="99"/>
    <w:unhideWhenUsed/>
    <w:rsid w:val="00AD7C26"/>
    <w:pPr>
      <w:tabs>
        <w:tab w:val="center" w:pos="4153"/>
        <w:tab w:val="right" w:pos="8306"/>
      </w:tabs>
      <w:snapToGrid w:val="0"/>
      <w:jc w:val="left"/>
    </w:pPr>
    <w:rPr>
      <w:sz w:val="18"/>
      <w:szCs w:val="18"/>
    </w:rPr>
  </w:style>
  <w:style w:type="character" w:customStyle="1" w:styleId="Char1">
    <w:name w:val="页脚 Char"/>
    <w:basedOn w:val="a0"/>
    <w:link w:val="a7"/>
    <w:uiPriority w:val="99"/>
    <w:rsid w:val="00AD7C2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p.edu.cn" TargetMode="External"/><Relationship Id="rId3" Type="http://schemas.openxmlformats.org/officeDocument/2006/relationships/settings" Target="settings.xml"/><Relationship Id="rId7" Type="http://schemas.openxmlformats.org/officeDocument/2006/relationships/hyperlink" Target="http://www.sdp.edu.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348</Words>
  <Characters>1990</Characters>
  <Application>Microsoft Office Word</Application>
  <DocSecurity>0</DocSecurity>
  <Lines>16</Lines>
  <Paragraphs>4</Paragraphs>
  <ScaleCrop>false</ScaleCrop>
  <Company>mycomputer</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37</cp:revision>
  <dcterms:created xsi:type="dcterms:W3CDTF">2019-05-15T01:47:00Z</dcterms:created>
  <dcterms:modified xsi:type="dcterms:W3CDTF">2019-05-16T04:58:00Z</dcterms:modified>
</cp:coreProperties>
</file>